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A44" w:rsidRDefault="007D29DF" w:rsidP="00660A44">
      <w:pPr>
        <w:spacing w:after="0" w:line="240" w:lineRule="exact"/>
        <w:jc w:val="center"/>
        <w:rPr>
          <w:rFonts w:ascii="Arial" w:hAnsi="Arial" w:cs="Arial"/>
          <w:b/>
          <w:sz w:val="24"/>
          <w:szCs w:val="24"/>
        </w:rPr>
      </w:pPr>
      <w:r>
        <w:rPr>
          <w:lang w:val="fr-FR" w:eastAsia="fr-FR"/>
        </w:rPr>
        <w:drawing>
          <wp:inline distT="0" distB="0" distL="0" distR="0" wp14:anchorId="305DAADB" wp14:editId="147065E8">
            <wp:extent cx="2164080" cy="1591310"/>
            <wp:effectExtent l="0" t="0" r="762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4080" cy="1591310"/>
                    </a:xfrm>
                    <a:prstGeom prst="rect">
                      <a:avLst/>
                    </a:prstGeom>
                    <a:noFill/>
                  </pic:spPr>
                </pic:pic>
              </a:graphicData>
            </a:graphic>
          </wp:inline>
        </w:drawing>
      </w:r>
      <w:r>
        <w:rPr>
          <w:lang w:val="fr-FR" w:eastAsia="fr-FR"/>
        </w:rPr>
        <w:drawing>
          <wp:inline distT="0" distB="0" distL="0" distR="0" wp14:anchorId="305DAADB" wp14:editId="147065E8">
            <wp:extent cx="2164080" cy="1591310"/>
            <wp:effectExtent l="0" t="0" r="762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4080" cy="1591310"/>
                    </a:xfrm>
                    <a:prstGeom prst="rect">
                      <a:avLst/>
                    </a:prstGeom>
                    <a:noFill/>
                  </pic:spPr>
                </pic:pic>
              </a:graphicData>
            </a:graphic>
          </wp:inline>
        </w:drawing>
      </w:r>
      <w:r>
        <w:rPr>
          <w:lang w:val="fr-FR" w:eastAsia="fr-FR"/>
        </w:rPr>
        <w:drawing>
          <wp:inline distT="0" distB="0" distL="0" distR="0" wp14:anchorId="532A01CA" wp14:editId="0D9387C4">
            <wp:extent cx="2164080" cy="1591310"/>
            <wp:effectExtent l="0" t="0" r="7620" b="889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4080" cy="1591310"/>
                    </a:xfrm>
                    <a:prstGeom prst="rect">
                      <a:avLst/>
                    </a:prstGeom>
                    <a:noFill/>
                  </pic:spPr>
                </pic:pic>
              </a:graphicData>
            </a:graphic>
          </wp:inline>
        </w:drawing>
      </w:r>
      <w:r>
        <w:rPr>
          <w:lang w:val="fr-FR" w:eastAsia="fr-FR"/>
        </w:rPr>
        <w:drawing>
          <wp:inline distT="0" distB="0" distL="0" distR="0" wp14:anchorId="532A01CA" wp14:editId="0D9387C4">
            <wp:extent cx="2164080" cy="1591310"/>
            <wp:effectExtent l="0" t="0" r="762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4080" cy="1591310"/>
                    </a:xfrm>
                    <a:prstGeom prst="rect">
                      <a:avLst/>
                    </a:prstGeom>
                    <a:noFill/>
                  </pic:spPr>
                </pic:pic>
              </a:graphicData>
            </a:graphic>
          </wp:inline>
        </w:drawing>
      </w:r>
    </w:p>
    <w:p w:rsidR="00660A44" w:rsidRDefault="00660A44" w:rsidP="00660A44">
      <w:pPr>
        <w:rPr>
          <w:rFonts w:ascii="Times New Roman" w:hAnsi="Times New Roman"/>
          <w:lang w:val="fr-FR" w:eastAsia="fr-FR"/>
        </w:rPr>
      </w:pPr>
    </w:p>
    <w:p w:rsidR="007D29DF" w:rsidRDefault="00E8657F" w:rsidP="007D29DF">
      <w:pPr>
        <w:rPr>
          <w:lang w:val="fr-FR" w:eastAsia="fr-FR"/>
        </w:rPr>
      </w:pPr>
      <w:r w:rsidRPr="00993103">
        <w:rPr>
          <w:rFonts w:ascii="Arial" w:eastAsia="Arial" w:hAnsi="Arial" w:cs="Arial"/>
          <w:lang w:val="fr-FR" w:eastAsia="fr-FR"/>
        </w:rPr>
        <w:drawing>
          <wp:anchor distT="0" distB="0" distL="114300" distR="114300" simplePos="0" relativeHeight="251661312" behindDoc="0" locked="0" layoutInCell="1" allowOverlap="1" wp14:anchorId="381180E7" wp14:editId="128ADEBC">
            <wp:simplePos x="0" y="0"/>
            <wp:positionH relativeFrom="column">
              <wp:posOffset>3810</wp:posOffset>
            </wp:positionH>
            <wp:positionV relativeFrom="paragraph">
              <wp:posOffset>4445</wp:posOffset>
            </wp:positionV>
            <wp:extent cx="1463040" cy="1809750"/>
            <wp:effectExtent l="0" t="0" r="381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N_Education_Nationale_et_Jeunesse_CMJN.eps"/>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3040" cy="1809750"/>
                    </a:xfrm>
                    <a:prstGeom prst="rect">
                      <a:avLst/>
                    </a:prstGeom>
                  </pic:spPr>
                </pic:pic>
              </a:graphicData>
            </a:graphic>
            <wp14:sizeRelH relativeFrom="page">
              <wp14:pctWidth>0</wp14:pctWidth>
            </wp14:sizeRelH>
            <wp14:sizeRelV relativeFrom="page">
              <wp14:pctHeight>0</wp14:pctHeight>
            </wp14:sizeRelV>
          </wp:anchor>
        </w:drawing>
      </w:r>
    </w:p>
    <w:p w:rsidR="00E8657F" w:rsidRDefault="00E8657F" w:rsidP="007D29DF">
      <w:pPr>
        <w:rPr>
          <w:lang w:val="fr-FR" w:eastAsia="fr-FR"/>
        </w:rPr>
      </w:pPr>
    </w:p>
    <w:p w:rsidR="00E8657F" w:rsidRDefault="00E8657F" w:rsidP="007D29DF">
      <w:pPr>
        <w:rPr>
          <w:lang w:val="fr-FR" w:eastAsia="fr-FR"/>
        </w:rPr>
      </w:pPr>
    </w:p>
    <w:p w:rsidR="00E8657F" w:rsidRDefault="00E8657F" w:rsidP="007D29DF">
      <w:pPr>
        <w:rPr>
          <w:lang w:val="fr-FR" w:eastAsia="fr-FR"/>
        </w:rPr>
      </w:pPr>
    </w:p>
    <w:p w:rsidR="00E8657F" w:rsidRDefault="00E8657F" w:rsidP="007D29DF">
      <w:pPr>
        <w:rPr>
          <w:lang w:val="fr-FR" w:eastAsia="fr-FR"/>
        </w:rPr>
      </w:pPr>
    </w:p>
    <w:p w:rsidR="00E8657F" w:rsidRDefault="00E8657F" w:rsidP="007D29DF">
      <w:pPr>
        <w:rPr>
          <w:rFonts w:ascii="Arial" w:hAnsi="Arial" w:cs="Arial"/>
          <w:b/>
          <w:sz w:val="24"/>
          <w:szCs w:val="24"/>
        </w:rPr>
      </w:pPr>
    </w:p>
    <w:p w:rsidR="004C092D" w:rsidRDefault="00FC6726" w:rsidP="007D29DF">
      <w:pPr>
        <w:jc w:val="center"/>
        <w:rPr>
          <w:rFonts w:ascii="Arial" w:hAnsi="Arial" w:cs="Arial"/>
          <w:b/>
          <w:sz w:val="24"/>
          <w:szCs w:val="24"/>
        </w:rPr>
      </w:pPr>
      <w:r w:rsidRPr="009E16DB">
        <w:rPr>
          <w:rFonts w:ascii="Arial" w:hAnsi="Arial" w:cs="Arial"/>
          <w:b/>
          <w:sz w:val="24"/>
          <w:szCs w:val="24"/>
        </w:rPr>
        <w:t>A</w:t>
      </w:r>
      <w:r w:rsidR="004C092D">
        <w:rPr>
          <w:rFonts w:ascii="Arial" w:hAnsi="Arial" w:cs="Arial"/>
          <w:b/>
          <w:sz w:val="24"/>
          <w:szCs w:val="24"/>
        </w:rPr>
        <w:t>vis émis par la formation spécialisée en santé, sécurité et conditions de t</w:t>
      </w:r>
      <w:r w:rsidR="004C092D" w:rsidRPr="004C092D">
        <w:rPr>
          <w:rFonts w:ascii="Arial" w:hAnsi="Arial" w:cs="Arial"/>
          <w:b/>
          <w:sz w:val="24"/>
          <w:szCs w:val="24"/>
        </w:rPr>
        <w:t xml:space="preserve">ravail </w:t>
      </w:r>
      <w:r w:rsidR="004C092D">
        <w:rPr>
          <w:rFonts w:ascii="Arial" w:hAnsi="Arial" w:cs="Arial"/>
          <w:b/>
          <w:sz w:val="24"/>
          <w:szCs w:val="24"/>
        </w:rPr>
        <w:t xml:space="preserve">du comité social d’administration ministériel de l’enseignement supérieur et de </w:t>
      </w:r>
      <w:r w:rsidR="00831220">
        <w:rPr>
          <w:rFonts w:ascii="Arial" w:hAnsi="Arial" w:cs="Arial"/>
          <w:b/>
          <w:sz w:val="24"/>
          <w:szCs w:val="24"/>
        </w:rPr>
        <w:t>de la r</w:t>
      </w:r>
      <w:r w:rsidR="004C092D" w:rsidRPr="004C092D">
        <w:rPr>
          <w:rFonts w:ascii="Arial" w:hAnsi="Arial" w:cs="Arial"/>
          <w:b/>
          <w:sz w:val="24"/>
          <w:szCs w:val="24"/>
        </w:rPr>
        <w:t xml:space="preserve">echerche (FS-SSCT </w:t>
      </w:r>
      <w:r w:rsidR="004C092D">
        <w:rPr>
          <w:rFonts w:ascii="Arial" w:hAnsi="Arial" w:cs="Arial"/>
          <w:b/>
          <w:sz w:val="24"/>
          <w:szCs w:val="24"/>
        </w:rPr>
        <w:t>CSA M</w:t>
      </w:r>
      <w:r w:rsidR="004C092D" w:rsidRPr="004C092D">
        <w:rPr>
          <w:rFonts w:ascii="Arial" w:hAnsi="Arial" w:cs="Arial"/>
          <w:b/>
          <w:sz w:val="24"/>
          <w:szCs w:val="24"/>
        </w:rPr>
        <w:t>ESR)</w:t>
      </w:r>
    </w:p>
    <w:p w:rsidR="00BC0F77" w:rsidRPr="009E16DB" w:rsidRDefault="00BC0F77" w:rsidP="009E16DB">
      <w:pPr>
        <w:spacing w:after="0" w:line="240" w:lineRule="exact"/>
        <w:jc w:val="center"/>
        <w:rPr>
          <w:rFonts w:ascii="Arial" w:hAnsi="Arial" w:cs="Arial"/>
          <w:b/>
          <w:sz w:val="24"/>
          <w:szCs w:val="24"/>
        </w:rPr>
      </w:pPr>
    </w:p>
    <w:p w:rsidR="006B4603" w:rsidRPr="009E16DB" w:rsidRDefault="006E0CF8" w:rsidP="009E16DB">
      <w:pPr>
        <w:spacing w:after="0" w:line="240" w:lineRule="exact"/>
        <w:jc w:val="center"/>
        <w:rPr>
          <w:rFonts w:ascii="Arial" w:hAnsi="Arial" w:cs="Arial"/>
          <w:b/>
          <w:sz w:val="24"/>
          <w:szCs w:val="24"/>
        </w:rPr>
      </w:pPr>
      <w:r>
        <w:rPr>
          <w:rFonts w:ascii="Arial" w:hAnsi="Arial" w:cs="Arial"/>
          <w:b/>
          <w:sz w:val="24"/>
          <w:szCs w:val="24"/>
        </w:rPr>
        <w:t>Réunion</w:t>
      </w:r>
      <w:r w:rsidR="005D4040">
        <w:rPr>
          <w:rFonts w:ascii="Arial" w:hAnsi="Arial" w:cs="Arial"/>
          <w:b/>
          <w:sz w:val="24"/>
          <w:szCs w:val="24"/>
        </w:rPr>
        <w:t xml:space="preserve"> </w:t>
      </w:r>
      <w:r>
        <w:rPr>
          <w:rFonts w:ascii="Arial" w:hAnsi="Arial" w:cs="Arial"/>
          <w:b/>
          <w:sz w:val="24"/>
          <w:szCs w:val="24"/>
        </w:rPr>
        <w:t xml:space="preserve">du </w:t>
      </w:r>
      <w:r w:rsidR="00635C1E">
        <w:rPr>
          <w:rFonts w:ascii="Arial" w:hAnsi="Arial" w:cs="Arial"/>
          <w:b/>
          <w:sz w:val="24"/>
          <w:szCs w:val="24"/>
        </w:rPr>
        <w:t>3</w:t>
      </w:r>
      <w:bookmarkStart w:id="0" w:name="_GoBack"/>
      <w:bookmarkEnd w:id="0"/>
      <w:r w:rsidR="00197A7A">
        <w:rPr>
          <w:rFonts w:ascii="Arial" w:hAnsi="Arial" w:cs="Arial"/>
          <w:b/>
          <w:sz w:val="24"/>
          <w:szCs w:val="24"/>
        </w:rPr>
        <w:t xml:space="preserve"> avril 2024</w:t>
      </w:r>
    </w:p>
    <w:p w:rsidR="00993103" w:rsidRDefault="00993103" w:rsidP="009E16DB">
      <w:pPr>
        <w:spacing w:after="0" w:line="240" w:lineRule="exact"/>
        <w:jc w:val="center"/>
        <w:rPr>
          <w:rFonts w:ascii="Arial" w:hAnsi="Arial" w:cs="Arial"/>
          <w:b/>
        </w:rPr>
      </w:pPr>
    </w:p>
    <w:p w:rsidR="00D534A6" w:rsidRPr="006B4603" w:rsidRDefault="00D534A6" w:rsidP="009E16DB">
      <w:pPr>
        <w:spacing w:after="0" w:line="240" w:lineRule="exact"/>
        <w:jc w:val="center"/>
        <w:rPr>
          <w:rFonts w:ascii="Arial" w:hAnsi="Arial" w:cs="Arial"/>
          <w:b/>
        </w:rPr>
      </w:pPr>
    </w:p>
    <w:tbl>
      <w:tblPr>
        <w:tblW w:w="156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2"/>
      </w:tblGrid>
      <w:tr w:rsidR="00197A7A" w:rsidRPr="006B4603" w:rsidTr="00197A7A">
        <w:tc>
          <w:tcPr>
            <w:tcW w:w="15622" w:type="dxa"/>
            <w:shd w:val="clear" w:color="auto" w:fill="EEECE1" w:themeFill="background2"/>
          </w:tcPr>
          <w:p w:rsidR="00197A7A" w:rsidRPr="006B4603" w:rsidRDefault="00197A7A" w:rsidP="00BC0F77">
            <w:pPr>
              <w:spacing w:after="0" w:line="240" w:lineRule="exact"/>
              <w:jc w:val="center"/>
              <w:rPr>
                <w:rFonts w:ascii="Arial" w:hAnsi="Arial" w:cs="Arial"/>
                <w:b/>
              </w:rPr>
            </w:pPr>
          </w:p>
          <w:p w:rsidR="00197A7A" w:rsidRPr="00F86164" w:rsidRDefault="00197A7A" w:rsidP="00BC0F77">
            <w:pPr>
              <w:spacing w:after="0" w:line="240" w:lineRule="exact"/>
              <w:jc w:val="center"/>
              <w:rPr>
                <w:rFonts w:ascii="Arial" w:hAnsi="Arial" w:cs="Arial"/>
                <w:b/>
              </w:rPr>
            </w:pPr>
            <w:r w:rsidRPr="00F86164">
              <w:rPr>
                <w:rFonts w:ascii="Arial" w:hAnsi="Arial" w:cs="Arial"/>
                <w:b/>
              </w:rPr>
              <w:t>AVIS</w:t>
            </w:r>
          </w:p>
          <w:p w:rsidR="00197A7A" w:rsidRPr="00F86164" w:rsidRDefault="00197A7A" w:rsidP="00BC0F77">
            <w:pPr>
              <w:spacing w:after="0" w:line="240" w:lineRule="exact"/>
              <w:jc w:val="center"/>
              <w:rPr>
                <w:rFonts w:ascii="Arial" w:hAnsi="Arial" w:cs="Arial"/>
                <w:b/>
              </w:rPr>
            </w:pPr>
          </w:p>
        </w:tc>
      </w:tr>
      <w:tr w:rsidR="00197A7A" w:rsidRPr="004C092D" w:rsidTr="00197A7A">
        <w:tc>
          <w:tcPr>
            <w:tcW w:w="15622" w:type="dxa"/>
          </w:tcPr>
          <w:p w:rsidR="00197A7A" w:rsidRPr="00197A7A" w:rsidRDefault="00197A7A" w:rsidP="00197A7A">
            <w:pPr>
              <w:pStyle w:val="Paragraphedeliste"/>
              <w:widowControl w:val="0"/>
              <w:numPr>
                <w:ilvl w:val="0"/>
                <w:numId w:val="26"/>
              </w:numPr>
              <w:autoSpaceDE w:val="0"/>
              <w:spacing w:after="120" w:line="240" w:lineRule="auto"/>
              <w:ind w:right="114"/>
              <w:jc w:val="both"/>
              <w:rPr>
                <w:rFonts w:ascii="Arial" w:eastAsia="Arial Narrow" w:hAnsi="Arial" w:cs="Arial"/>
                <w:b/>
                <w:lang w:eastAsia="fr-FR" w:bidi="fr-FR"/>
              </w:rPr>
            </w:pPr>
            <w:r w:rsidRPr="00197A7A">
              <w:rPr>
                <w:rFonts w:ascii="Arial" w:eastAsia="Arial Narrow" w:hAnsi="Arial" w:cs="Arial"/>
                <w:b/>
                <w:lang w:eastAsia="fr-FR" w:bidi="fr-FR"/>
              </w:rPr>
              <w:t>Avis relatif aux questionnaires AT/MP et SST</w:t>
            </w:r>
          </w:p>
          <w:p w:rsidR="00197A7A" w:rsidRPr="00197A7A" w:rsidRDefault="00197A7A" w:rsidP="00197A7A">
            <w:pPr>
              <w:pStyle w:val="Paragraphedeliste"/>
              <w:widowControl w:val="0"/>
              <w:autoSpaceDE w:val="0"/>
              <w:spacing w:after="120" w:line="240" w:lineRule="auto"/>
              <w:ind w:right="114"/>
              <w:jc w:val="both"/>
              <w:rPr>
                <w:rFonts w:ascii="Arial" w:eastAsia="Arial Narrow" w:hAnsi="Arial" w:cs="Arial"/>
                <w:b/>
                <w:lang w:eastAsia="fr-FR" w:bidi="fr-FR"/>
              </w:rPr>
            </w:pPr>
          </w:p>
          <w:p w:rsidR="00197A7A" w:rsidRPr="00197A7A" w:rsidRDefault="00197A7A" w:rsidP="00197A7A">
            <w:pPr>
              <w:widowControl w:val="0"/>
              <w:autoSpaceDE w:val="0"/>
              <w:autoSpaceDN w:val="0"/>
              <w:spacing w:after="120" w:line="240" w:lineRule="auto"/>
              <w:ind w:right="114"/>
              <w:jc w:val="both"/>
              <w:rPr>
                <w:rFonts w:ascii="Arial" w:eastAsia="Arial Narrow" w:hAnsi="Arial" w:cs="Arial"/>
                <w:noProof w:val="0"/>
                <w:lang w:val="fr-FR" w:eastAsia="fr-FR" w:bidi="fr-FR"/>
              </w:rPr>
            </w:pPr>
            <w:r w:rsidRPr="00197A7A">
              <w:rPr>
                <w:rFonts w:ascii="Arial" w:eastAsia="Arial Narrow" w:hAnsi="Arial" w:cs="Arial"/>
                <w:noProof w:val="0"/>
                <w:lang w:val="fr-FR" w:eastAsia="fr-FR" w:bidi="fr-FR"/>
              </w:rPr>
              <w:t>Les représentants du personnel à la FS-SSCT du MESR rappellent l’avis de novembre 2023, dans lequel il était constaté :</w:t>
            </w:r>
          </w:p>
          <w:p w:rsidR="00197A7A" w:rsidRPr="00197A7A" w:rsidRDefault="00197A7A" w:rsidP="00197A7A">
            <w:pPr>
              <w:widowControl w:val="0"/>
              <w:autoSpaceDE w:val="0"/>
              <w:autoSpaceDN w:val="0"/>
              <w:spacing w:after="120" w:line="240" w:lineRule="auto"/>
              <w:ind w:right="114"/>
              <w:jc w:val="both"/>
              <w:rPr>
                <w:rFonts w:ascii="Arial" w:eastAsia="Arial Narrow" w:hAnsi="Arial" w:cs="Arial"/>
                <w:noProof w:val="0"/>
                <w:lang w:val="fr-FR" w:eastAsia="fr-FR" w:bidi="fr-FR"/>
              </w:rPr>
            </w:pPr>
            <w:r w:rsidRPr="00197A7A">
              <w:rPr>
                <w:rFonts w:ascii="Arial" w:eastAsia="Arial Narrow" w:hAnsi="Arial" w:cs="Arial"/>
                <w:noProof w:val="0"/>
                <w:lang w:val="fr-FR" w:eastAsia="fr-FR" w:bidi="fr-FR"/>
              </w:rPr>
              <w:t>• que la totalité des bilans AT/MP et SST reposait exclusivement sur des réponses aléatoires des chefs d’établissement à un formulaire d’enquête ;</w:t>
            </w:r>
          </w:p>
          <w:p w:rsidR="00197A7A" w:rsidRPr="00197A7A" w:rsidRDefault="00197A7A" w:rsidP="00197A7A">
            <w:pPr>
              <w:widowControl w:val="0"/>
              <w:autoSpaceDE w:val="0"/>
              <w:autoSpaceDN w:val="0"/>
              <w:spacing w:after="120" w:line="240" w:lineRule="auto"/>
              <w:ind w:right="114"/>
              <w:jc w:val="both"/>
              <w:rPr>
                <w:rFonts w:ascii="Arial" w:eastAsia="Arial Narrow" w:hAnsi="Arial" w:cs="Arial"/>
                <w:noProof w:val="0"/>
                <w:lang w:val="fr-FR" w:eastAsia="fr-FR" w:bidi="fr-FR"/>
              </w:rPr>
            </w:pPr>
            <w:r w:rsidRPr="00197A7A">
              <w:rPr>
                <w:rFonts w:ascii="Arial" w:eastAsia="Arial Narrow" w:hAnsi="Arial" w:cs="Arial"/>
                <w:noProof w:val="0"/>
                <w:lang w:val="fr-FR" w:eastAsia="fr-FR" w:bidi="fr-FR"/>
              </w:rPr>
              <w:t>• que le taux de non-réponses posait la question de la bonne transmission des demandes du ministère vers les interlocuteurs et interlocutrices pertinents des établissements ;</w:t>
            </w:r>
          </w:p>
          <w:p w:rsidR="00197A7A" w:rsidRPr="00197A7A" w:rsidRDefault="00197A7A" w:rsidP="00197A7A">
            <w:pPr>
              <w:widowControl w:val="0"/>
              <w:autoSpaceDE w:val="0"/>
              <w:autoSpaceDN w:val="0"/>
              <w:spacing w:after="120" w:line="240" w:lineRule="auto"/>
              <w:ind w:right="114"/>
              <w:jc w:val="both"/>
              <w:rPr>
                <w:rFonts w:ascii="Arial" w:eastAsia="Arial Narrow" w:hAnsi="Arial" w:cs="Arial"/>
                <w:noProof w:val="0"/>
                <w:lang w:val="fr-FR" w:eastAsia="fr-FR" w:bidi="fr-FR"/>
              </w:rPr>
            </w:pPr>
            <w:r w:rsidRPr="00197A7A">
              <w:rPr>
                <w:rFonts w:ascii="Arial" w:eastAsia="Arial Narrow" w:hAnsi="Arial" w:cs="Arial"/>
                <w:noProof w:val="0"/>
                <w:lang w:val="fr-FR" w:eastAsia="fr-FR" w:bidi="fr-FR"/>
              </w:rPr>
              <w:t>• que l’employeur public ne possède donc aucune information quant aux AT/MP d’une fraction importante des travailleurs du secteur (13%, soit 35 796 agents en 2018, 22% soit 59 400 agents en 2022) ;</w:t>
            </w:r>
          </w:p>
          <w:p w:rsidR="00197A7A" w:rsidRPr="00197A7A" w:rsidRDefault="00197A7A" w:rsidP="00197A7A">
            <w:pPr>
              <w:widowControl w:val="0"/>
              <w:autoSpaceDE w:val="0"/>
              <w:autoSpaceDN w:val="0"/>
              <w:spacing w:after="120" w:line="240" w:lineRule="auto"/>
              <w:ind w:right="114"/>
              <w:jc w:val="both"/>
              <w:rPr>
                <w:rFonts w:ascii="Arial" w:eastAsia="Arial Narrow" w:hAnsi="Arial" w:cs="Arial"/>
                <w:noProof w:val="0"/>
                <w:lang w:val="fr-FR" w:eastAsia="fr-FR" w:bidi="fr-FR"/>
              </w:rPr>
            </w:pPr>
            <w:r w:rsidRPr="00197A7A">
              <w:rPr>
                <w:rFonts w:ascii="Arial" w:eastAsia="Arial Narrow" w:hAnsi="Arial" w:cs="Arial"/>
                <w:noProof w:val="0"/>
                <w:lang w:val="fr-FR" w:eastAsia="fr-FR" w:bidi="fr-FR"/>
              </w:rPr>
              <w:t xml:space="preserve">• que le nombre et l’identité des établissements n’ayant pas répondu à l’enquête AT/MP changent fortement d’une année sur l’autre (de 13% à 31% des agents ne sont pas connus de l’employeur public s’agissant de leurs AT/MP entre 2014 et 2022) ; et seulement 65% des établissements ont répondu en 2023 à l’enquête SST. </w:t>
            </w:r>
          </w:p>
          <w:p w:rsidR="00197A7A" w:rsidRPr="00197A7A" w:rsidRDefault="00197A7A" w:rsidP="00197A7A">
            <w:pPr>
              <w:widowControl w:val="0"/>
              <w:autoSpaceDE w:val="0"/>
              <w:autoSpaceDN w:val="0"/>
              <w:spacing w:after="120" w:line="240" w:lineRule="auto"/>
              <w:ind w:right="114"/>
              <w:jc w:val="both"/>
              <w:rPr>
                <w:rFonts w:ascii="Arial" w:eastAsia="Arial Narrow" w:hAnsi="Arial" w:cs="Arial"/>
                <w:noProof w:val="0"/>
                <w:lang w:val="fr-FR" w:eastAsia="fr-FR" w:bidi="fr-FR"/>
              </w:rPr>
            </w:pPr>
            <w:r w:rsidRPr="00197A7A">
              <w:rPr>
                <w:rFonts w:ascii="Arial" w:eastAsia="Arial Narrow" w:hAnsi="Arial" w:cs="Arial"/>
                <w:noProof w:val="0"/>
                <w:lang w:val="fr-FR" w:eastAsia="fr-FR" w:bidi="fr-FR"/>
              </w:rPr>
              <w:t xml:space="preserve">• la base de données sociales (BDS) de l’ESR qui alimente le Rapport Social Unique (RSU) du CSA MESR est également impactée, car les données AT/MP </w:t>
            </w:r>
            <w:r w:rsidRPr="00197A7A">
              <w:rPr>
                <w:rFonts w:ascii="Arial" w:eastAsia="Arial Narrow" w:hAnsi="Arial" w:cs="Arial"/>
                <w:noProof w:val="0"/>
                <w:lang w:val="fr-FR" w:eastAsia="fr-FR" w:bidi="fr-FR"/>
              </w:rPr>
              <w:lastRenderedPageBreak/>
              <w:t>de l’ESR ne sont pas consolidées et par conséquent absentes de la BDS</w:t>
            </w:r>
          </w:p>
          <w:p w:rsidR="00197A7A" w:rsidRPr="00197A7A" w:rsidRDefault="00197A7A" w:rsidP="00197A7A">
            <w:pPr>
              <w:widowControl w:val="0"/>
              <w:autoSpaceDE w:val="0"/>
              <w:autoSpaceDN w:val="0"/>
              <w:spacing w:after="120" w:line="240" w:lineRule="auto"/>
              <w:ind w:right="114"/>
              <w:jc w:val="both"/>
              <w:rPr>
                <w:rFonts w:ascii="Arial" w:eastAsia="Arial Narrow" w:hAnsi="Arial" w:cs="Arial"/>
                <w:noProof w:val="0"/>
                <w:lang w:val="fr-FR" w:eastAsia="fr-FR" w:bidi="fr-FR"/>
              </w:rPr>
            </w:pPr>
            <w:r w:rsidRPr="00197A7A">
              <w:rPr>
                <w:rFonts w:ascii="Arial" w:eastAsia="Arial Narrow" w:hAnsi="Arial" w:cs="Arial"/>
                <w:noProof w:val="0"/>
                <w:lang w:val="fr-FR" w:eastAsia="fr-FR" w:bidi="fr-FR"/>
              </w:rPr>
              <w:t>• que les conclusions interannuelles en sont donc fortement entachées.</w:t>
            </w:r>
          </w:p>
          <w:p w:rsidR="00197A7A" w:rsidRPr="00197A7A" w:rsidRDefault="00197A7A" w:rsidP="00197A7A">
            <w:pPr>
              <w:widowControl w:val="0"/>
              <w:autoSpaceDE w:val="0"/>
              <w:autoSpaceDN w:val="0"/>
              <w:spacing w:after="120" w:line="240" w:lineRule="auto"/>
              <w:ind w:right="114"/>
              <w:jc w:val="both"/>
              <w:rPr>
                <w:rFonts w:ascii="Arial" w:eastAsia="Arial Narrow" w:hAnsi="Arial" w:cs="Arial"/>
                <w:noProof w:val="0"/>
                <w:lang w:val="fr-FR" w:eastAsia="fr-FR" w:bidi="fr-FR"/>
              </w:rPr>
            </w:pPr>
            <w:r w:rsidRPr="00197A7A">
              <w:rPr>
                <w:rFonts w:ascii="Arial" w:eastAsia="Arial Narrow" w:hAnsi="Arial" w:cs="Arial"/>
                <w:noProof w:val="0"/>
                <w:lang w:val="fr-FR" w:eastAsia="fr-FR" w:bidi="fr-FR"/>
              </w:rPr>
              <w:t>En conséquence, la FS-SSCT du CSA MESR constate à nouveau les carences de Mme la Ministre de l’Enseignement Supérieur et de la Recherche et son inaction. La FS-SSCT ministérielle demande une nouvelle fois à Mme la ministre de l’ESR de prendre ses responsabilités pour que des données fiables soient produites et communiquées aux représentants de la FS-SSCT permettant d’avoir un tableau réel des accidents de service/travail/trajet/mission et des maladies professionnelles et un vrai bilan SST représentatif des établissements de l’ESR. Aucune politique de prévention ne pourra se faire sans des données complètes de tous les établissements de l’ESR.</w:t>
            </w:r>
          </w:p>
          <w:p w:rsidR="00197A7A" w:rsidRDefault="00197A7A" w:rsidP="00197A7A">
            <w:pPr>
              <w:widowControl w:val="0"/>
              <w:autoSpaceDE w:val="0"/>
              <w:autoSpaceDN w:val="0"/>
              <w:spacing w:after="120" w:line="240" w:lineRule="auto"/>
              <w:ind w:right="114"/>
              <w:jc w:val="both"/>
              <w:rPr>
                <w:rFonts w:ascii="Arial" w:eastAsia="Arial Narrow" w:hAnsi="Arial" w:cs="Arial"/>
                <w:noProof w:val="0"/>
                <w:lang w:val="fr-FR" w:eastAsia="fr-FR" w:bidi="fr-FR"/>
              </w:rPr>
            </w:pPr>
            <w:r w:rsidRPr="00197A7A">
              <w:rPr>
                <w:rFonts w:ascii="Arial" w:eastAsia="Arial Narrow" w:hAnsi="Arial" w:cs="Arial"/>
                <w:noProof w:val="0"/>
                <w:lang w:val="fr-FR" w:eastAsia="fr-FR" w:bidi="fr-FR"/>
              </w:rPr>
              <w:t>La ministre doit trouver les moyens appropriés pour que la totalité des établissements répondent à ces questionnaires.</w:t>
            </w:r>
          </w:p>
          <w:p w:rsidR="00197A7A" w:rsidRPr="00197A7A" w:rsidRDefault="00197A7A" w:rsidP="00197A7A">
            <w:pPr>
              <w:widowControl w:val="0"/>
              <w:autoSpaceDE w:val="0"/>
              <w:autoSpaceDN w:val="0"/>
              <w:spacing w:after="120" w:line="240" w:lineRule="auto"/>
              <w:ind w:right="114"/>
              <w:jc w:val="both"/>
              <w:rPr>
                <w:rFonts w:ascii="Arial" w:eastAsia="Arial Narrow" w:hAnsi="Arial" w:cs="Arial"/>
                <w:noProof w:val="0"/>
                <w:lang w:val="fr-FR" w:eastAsia="fr-FR" w:bidi="fr-FR"/>
              </w:rPr>
            </w:pPr>
          </w:p>
          <w:p w:rsidR="00197A7A" w:rsidRPr="00197A7A" w:rsidRDefault="00197A7A" w:rsidP="00197A7A">
            <w:pPr>
              <w:pStyle w:val="Paragraphedeliste"/>
              <w:widowControl w:val="0"/>
              <w:numPr>
                <w:ilvl w:val="0"/>
                <w:numId w:val="26"/>
              </w:numPr>
              <w:autoSpaceDE w:val="0"/>
              <w:spacing w:after="120" w:line="240" w:lineRule="auto"/>
              <w:ind w:right="114"/>
              <w:jc w:val="both"/>
              <w:rPr>
                <w:rFonts w:ascii="Arial" w:eastAsia="Arial Narrow" w:hAnsi="Arial" w:cs="Arial"/>
                <w:b/>
                <w:lang w:eastAsia="fr-FR" w:bidi="fr-FR"/>
              </w:rPr>
            </w:pPr>
            <w:r w:rsidRPr="00197A7A">
              <w:rPr>
                <w:rFonts w:ascii="Arial" w:eastAsia="Arial Narrow" w:hAnsi="Arial" w:cs="Arial"/>
                <w:b/>
                <w:lang w:eastAsia="fr-FR" w:bidi="fr-FR"/>
              </w:rPr>
              <w:t>Avis sur la formation des référentes et référents VDHAS des établissements de l’ESR</w:t>
            </w:r>
          </w:p>
          <w:p w:rsidR="00197A7A" w:rsidRPr="00197A7A" w:rsidRDefault="00197A7A" w:rsidP="00197A7A">
            <w:pPr>
              <w:pStyle w:val="Paragraphedeliste"/>
              <w:widowControl w:val="0"/>
              <w:autoSpaceDE w:val="0"/>
              <w:spacing w:after="120" w:line="240" w:lineRule="auto"/>
              <w:ind w:right="114"/>
              <w:jc w:val="both"/>
              <w:rPr>
                <w:rFonts w:ascii="Arial" w:eastAsia="Arial Narrow" w:hAnsi="Arial" w:cs="Arial"/>
                <w:b/>
                <w:lang w:eastAsia="fr-FR" w:bidi="fr-FR"/>
              </w:rPr>
            </w:pPr>
          </w:p>
          <w:p w:rsidR="00197A7A" w:rsidRPr="00197A7A" w:rsidRDefault="00197A7A" w:rsidP="00197A7A">
            <w:pPr>
              <w:widowControl w:val="0"/>
              <w:autoSpaceDE w:val="0"/>
              <w:autoSpaceDN w:val="0"/>
              <w:spacing w:after="120" w:line="240" w:lineRule="auto"/>
              <w:ind w:right="114"/>
              <w:jc w:val="both"/>
              <w:rPr>
                <w:rFonts w:ascii="Arial" w:eastAsia="Arial Narrow" w:hAnsi="Arial" w:cs="Arial"/>
                <w:noProof w:val="0"/>
                <w:lang w:val="fr-FR" w:eastAsia="fr-FR" w:bidi="fr-FR"/>
              </w:rPr>
            </w:pPr>
            <w:r w:rsidRPr="00197A7A">
              <w:rPr>
                <w:rFonts w:ascii="Arial" w:eastAsia="Arial Narrow" w:hAnsi="Arial" w:cs="Arial"/>
                <w:noProof w:val="0"/>
                <w:lang w:val="fr-FR" w:eastAsia="fr-FR" w:bidi="fr-FR"/>
              </w:rPr>
              <w:t>Les référentes et référents VDHAS sont désignés petit à petit dans toutes les FS-SSCT de l’ESR. Compte tenu du faible nombre de formations adaptées et du public cible, il nous parait souhaitable que les formations soient organisées et données par le ministère.</w:t>
            </w:r>
          </w:p>
          <w:p w:rsidR="00197A7A" w:rsidRPr="00197A7A" w:rsidRDefault="00197A7A" w:rsidP="00197A7A">
            <w:pPr>
              <w:widowControl w:val="0"/>
              <w:autoSpaceDE w:val="0"/>
              <w:autoSpaceDN w:val="0"/>
              <w:spacing w:after="120" w:line="240" w:lineRule="auto"/>
              <w:ind w:right="114"/>
              <w:jc w:val="both"/>
              <w:rPr>
                <w:rFonts w:ascii="Arial" w:eastAsia="Arial Narrow" w:hAnsi="Arial" w:cs="Arial"/>
                <w:noProof w:val="0"/>
                <w:lang w:val="fr-FR" w:eastAsia="fr-FR" w:bidi="fr-FR"/>
              </w:rPr>
            </w:pPr>
            <w:r w:rsidRPr="00197A7A">
              <w:rPr>
                <w:rFonts w:ascii="Arial" w:eastAsia="Arial Narrow" w:hAnsi="Arial" w:cs="Arial"/>
                <w:noProof w:val="0"/>
                <w:lang w:val="fr-FR" w:eastAsia="fr-FR" w:bidi="fr-FR"/>
              </w:rPr>
              <w:t>Les représentantes et représentants du personnel de la FS-SSCT ministérielle de l’ESR demandent à Mme la ministre de mettre en place la formation des référentes et référents VDHAS du périmètre ministériel de l’ESR comme cela a été fait pour les membres des cellules d’écoute et veille VSST il y a 5 ans.</w:t>
            </w:r>
          </w:p>
          <w:p w:rsidR="00197A7A" w:rsidRPr="00197A7A" w:rsidRDefault="00197A7A" w:rsidP="00197A7A">
            <w:pPr>
              <w:widowControl w:val="0"/>
              <w:autoSpaceDE w:val="0"/>
              <w:autoSpaceDN w:val="0"/>
              <w:spacing w:after="120" w:line="240" w:lineRule="auto"/>
              <w:ind w:right="114"/>
              <w:jc w:val="both"/>
              <w:rPr>
                <w:rFonts w:ascii="Arial" w:eastAsia="Arial Narrow" w:hAnsi="Arial" w:cs="Arial"/>
                <w:noProof w:val="0"/>
                <w:lang w:val="fr-FR" w:eastAsia="fr-FR" w:bidi="fr-FR"/>
              </w:rPr>
            </w:pPr>
            <w:r w:rsidRPr="00197A7A">
              <w:rPr>
                <w:rFonts w:ascii="Arial" w:eastAsia="Arial Narrow" w:hAnsi="Arial" w:cs="Arial"/>
                <w:noProof w:val="0"/>
                <w:lang w:val="fr-FR" w:eastAsia="fr-FR" w:bidi="fr-FR"/>
              </w:rPr>
              <w:t>La FS-SSCT demande à être consultée sur le contenu de la formation conformément au décret 2020-1427 art. 74.</w:t>
            </w:r>
          </w:p>
          <w:p w:rsidR="00197A7A" w:rsidRPr="004C092D" w:rsidRDefault="00197A7A" w:rsidP="00197A7A">
            <w:pPr>
              <w:widowControl w:val="0"/>
              <w:autoSpaceDE w:val="0"/>
              <w:autoSpaceDN w:val="0"/>
              <w:spacing w:after="120" w:line="240" w:lineRule="auto"/>
              <w:ind w:right="110"/>
              <w:jc w:val="both"/>
              <w:rPr>
                <w:rFonts w:ascii="Arial" w:hAnsi="Arial" w:cs="Arial"/>
                <w:i/>
                <w:sz w:val="20"/>
                <w:szCs w:val="20"/>
              </w:rPr>
            </w:pPr>
          </w:p>
        </w:tc>
      </w:tr>
    </w:tbl>
    <w:p w:rsidR="00876900" w:rsidRPr="004C092D" w:rsidRDefault="00876900" w:rsidP="004C092D">
      <w:pPr>
        <w:spacing w:after="0"/>
        <w:jc w:val="both"/>
        <w:rPr>
          <w:rFonts w:ascii="Arial" w:hAnsi="Arial" w:cs="Arial"/>
          <w:sz w:val="20"/>
          <w:szCs w:val="20"/>
        </w:rPr>
      </w:pPr>
    </w:p>
    <w:sectPr w:rsidR="00876900" w:rsidRPr="004C092D" w:rsidSect="00510913">
      <w:pgSz w:w="16838" w:h="11906" w:orient="landscape"/>
      <w:pgMar w:top="567"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78E" w:rsidRDefault="00E3378E" w:rsidP="008E6C40">
      <w:pPr>
        <w:spacing w:after="0" w:line="240" w:lineRule="auto"/>
      </w:pPr>
      <w:r>
        <w:separator/>
      </w:r>
    </w:p>
  </w:endnote>
  <w:endnote w:type="continuationSeparator" w:id="0">
    <w:p w:rsidR="00E3378E" w:rsidRDefault="00E3378E" w:rsidP="008E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DejaVu Sans">
    <w:charset w:val="00"/>
    <w:family w:val="auto"/>
    <w:pitch w:val="variable"/>
  </w:font>
  <w:font w:name="Noto Sans Devanagari">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78E" w:rsidRDefault="00E3378E" w:rsidP="008E6C40">
      <w:pPr>
        <w:spacing w:after="0" w:line="240" w:lineRule="auto"/>
      </w:pPr>
      <w:r>
        <w:separator/>
      </w:r>
    </w:p>
  </w:footnote>
  <w:footnote w:type="continuationSeparator" w:id="0">
    <w:p w:rsidR="00E3378E" w:rsidRDefault="00E3378E" w:rsidP="008E6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94EE873"/>
    <w:lvl w:ilvl="0" w:tplc="50D68F0C">
      <w:numFmt w:val="decimal"/>
      <w:lvlText w:val=""/>
      <w:lvlJc w:val="left"/>
    </w:lvl>
    <w:lvl w:ilvl="1" w:tplc="2BE2EA7A">
      <w:numFmt w:val="decimal"/>
      <w:lvlText w:val=""/>
      <w:lvlJc w:val="left"/>
    </w:lvl>
    <w:lvl w:ilvl="2" w:tplc="CA247322">
      <w:numFmt w:val="decimal"/>
      <w:lvlText w:val=""/>
      <w:lvlJc w:val="left"/>
    </w:lvl>
    <w:lvl w:ilvl="3" w:tplc="6944F736">
      <w:numFmt w:val="decimal"/>
      <w:lvlText w:val=""/>
      <w:lvlJc w:val="left"/>
    </w:lvl>
    <w:lvl w:ilvl="4" w:tplc="5CA24832">
      <w:numFmt w:val="decimal"/>
      <w:lvlText w:val=""/>
      <w:lvlJc w:val="left"/>
    </w:lvl>
    <w:lvl w:ilvl="5" w:tplc="1068A218">
      <w:numFmt w:val="decimal"/>
      <w:lvlText w:val=""/>
      <w:lvlJc w:val="left"/>
    </w:lvl>
    <w:lvl w:ilvl="6" w:tplc="F9C6D3B8">
      <w:numFmt w:val="decimal"/>
      <w:lvlText w:val=""/>
      <w:lvlJc w:val="left"/>
    </w:lvl>
    <w:lvl w:ilvl="7" w:tplc="F0022D58">
      <w:numFmt w:val="decimal"/>
      <w:lvlText w:val=""/>
      <w:lvlJc w:val="left"/>
    </w:lvl>
    <w:lvl w:ilvl="8" w:tplc="EC727392">
      <w:numFmt w:val="decimal"/>
      <w:lvlText w:val=""/>
      <w:lvlJc w:val="left"/>
    </w:lvl>
  </w:abstractNum>
  <w:abstractNum w:abstractNumId="1" w15:restartNumberingAfterBreak="0">
    <w:nsid w:val="00000002"/>
    <w:multiLevelType w:val="multilevel"/>
    <w:tmpl w:val="A3B4D5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A3B4D5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6"/>
    <w:multiLevelType w:val="multilevel"/>
    <w:tmpl w:val="F618810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7"/>
    <w:multiLevelType w:val="multilevel"/>
    <w:tmpl w:val="F618810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280692"/>
    <w:multiLevelType w:val="hybridMultilevel"/>
    <w:tmpl w:val="8A58E3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A653BC"/>
    <w:multiLevelType w:val="hybridMultilevel"/>
    <w:tmpl w:val="894EE873"/>
    <w:lvl w:ilvl="0" w:tplc="3AAEA3A8">
      <w:numFmt w:val="decimal"/>
      <w:lvlText w:val=""/>
      <w:lvlJc w:val="left"/>
    </w:lvl>
    <w:lvl w:ilvl="1" w:tplc="F10ABAE0">
      <w:numFmt w:val="decimal"/>
      <w:lvlText w:val=""/>
      <w:lvlJc w:val="left"/>
    </w:lvl>
    <w:lvl w:ilvl="2" w:tplc="DAFCAF7A">
      <w:numFmt w:val="decimal"/>
      <w:lvlText w:val=""/>
      <w:lvlJc w:val="left"/>
    </w:lvl>
    <w:lvl w:ilvl="3" w:tplc="76E825DC">
      <w:numFmt w:val="decimal"/>
      <w:lvlText w:val=""/>
      <w:lvlJc w:val="left"/>
    </w:lvl>
    <w:lvl w:ilvl="4" w:tplc="C0D656FC">
      <w:numFmt w:val="decimal"/>
      <w:lvlText w:val=""/>
      <w:lvlJc w:val="left"/>
    </w:lvl>
    <w:lvl w:ilvl="5" w:tplc="6F405290">
      <w:numFmt w:val="decimal"/>
      <w:lvlText w:val=""/>
      <w:lvlJc w:val="left"/>
    </w:lvl>
    <w:lvl w:ilvl="6" w:tplc="AD507BD8">
      <w:numFmt w:val="decimal"/>
      <w:lvlText w:val=""/>
      <w:lvlJc w:val="left"/>
    </w:lvl>
    <w:lvl w:ilvl="7" w:tplc="850A5FE0">
      <w:numFmt w:val="decimal"/>
      <w:lvlText w:val=""/>
      <w:lvlJc w:val="left"/>
    </w:lvl>
    <w:lvl w:ilvl="8" w:tplc="987A0CDA">
      <w:numFmt w:val="decimal"/>
      <w:lvlText w:val=""/>
      <w:lvlJc w:val="left"/>
    </w:lvl>
  </w:abstractNum>
  <w:abstractNum w:abstractNumId="7" w15:restartNumberingAfterBreak="0">
    <w:nsid w:val="1E50258A"/>
    <w:multiLevelType w:val="multilevel"/>
    <w:tmpl w:val="A3B4D5E4"/>
    <w:styleLink w:val="List0"/>
    <w:lvl w:ilvl="0">
      <w:start w:val="1"/>
      <w:numFmt w:val="decimal"/>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D361A17"/>
    <w:multiLevelType w:val="multilevel"/>
    <w:tmpl w:val="8D2C74DC"/>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9D1208"/>
    <w:multiLevelType w:val="hybridMultilevel"/>
    <w:tmpl w:val="DB4C80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13182E"/>
    <w:multiLevelType w:val="hybridMultilevel"/>
    <w:tmpl w:val="BB2655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322960"/>
    <w:multiLevelType w:val="hybridMultilevel"/>
    <w:tmpl w:val="F826716C"/>
    <w:lvl w:ilvl="0" w:tplc="F66C1E68">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352439"/>
    <w:multiLevelType w:val="multilevel"/>
    <w:tmpl w:val="D08E8920"/>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9802EBD"/>
    <w:multiLevelType w:val="hybridMultilevel"/>
    <w:tmpl w:val="907C65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552CBF"/>
    <w:multiLevelType w:val="hybridMultilevel"/>
    <w:tmpl w:val="A5F077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E004B01"/>
    <w:multiLevelType w:val="hybridMultilevel"/>
    <w:tmpl w:val="5BB481E8"/>
    <w:lvl w:ilvl="0" w:tplc="4624434E">
      <w:start w:val="1"/>
      <w:numFmt w:val="decimal"/>
      <w:lvlText w:val="%1)"/>
      <w:lvlJc w:val="left"/>
      <w:pPr>
        <w:ind w:left="117" w:hanging="240"/>
      </w:pPr>
      <w:rPr>
        <w:rFonts w:ascii="Arial Narrow" w:eastAsia="Arial Narrow" w:hAnsi="Arial Narrow" w:cs="Arial Narrow" w:hint="default"/>
        <w:w w:val="100"/>
        <w:sz w:val="24"/>
        <w:szCs w:val="24"/>
        <w:lang w:val="fr-FR" w:eastAsia="fr-FR" w:bidi="fr-FR"/>
      </w:rPr>
    </w:lvl>
    <w:lvl w:ilvl="1" w:tplc="7690EF30">
      <w:numFmt w:val="bullet"/>
      <w:lvlText w:val="-"/>
      <w:lvlJc w:val="left"/>
      <w:pPr>
        <w:ind w:left="837" w:hanging="360"/>
      </w:pPr>
      <w:rPr>
        <w:rFonts w:ascii="Arial Narrow" w:eastAsia="Arial Narrow" w:hAnsi="Arial Narrow" w:cs="Arial Narrow" w:hint="default"/>
        <w:spacing w:val="-3"/>
        <w:w w:val="100"/>
        <w:sz w:val="24"/>
        <w:szCs w:val="24"/>
        <w:lang w:val="fr-FR" w:eastAsia="fr-FR" w:bidi="fr-FR"/>
      </w:rPr>
    </w:lvl>
    <w:lvl w:ilvl="2" w:tplc="942289CE">
      <w:numFmt w:val="bullet"/>
      <w:lvlText w:val="•"/>
      <w:lvlJc w:val="left"/>
      <w:pPr>
        <w:ind w:left="1856" w:hanging="360"/>
      </w:pPr>
      <w:rPr>
        <w:rFonts w:hint="default"/>
        <w:lang w:val="fr-FR" w:eastAsia="fr-FR" w:bidi="fr-FR"/>
      </w:rPr>
    </w:lvl>
    <w:lvl w:ilvl="3" w:tplc="071AABA2">
      <w:numFmt w:val="bullet"/>
      <w:lvlText w:val="•"/>
      <w:lvlJc w:val="left"/>
      <w:pPr>
        <w:ind w:left="2872" w:hanging="360"/>
      </w:pPr>
      <w:rPr>
        <w:rFonts w:hint="default"/>
        <w:lang w:val="fr-FR" w:eastAsia="fr-FR" w:bidi="fr-FR"/>
      </w:rPr>
    </w:lvl>
    <w:lvl w:ilvl="4" w:tplc="1A1CF91A">
      <w:numFmt w:val="bullet"/>
      <w:lvlText w:val="•"/>
      <w:lvlJc w:val="left"/>
      <w:pPr>
        <w:ind w:left="3888" w:hanging="360"/>
      </w:pPr>
      <w:rPr>
        <w:rFonts w:hint="default"/>
        <w:lang w:val="fr-FR" w:eastAsia="fr-FR" w:bidi="fr-FR"/>
      </w:rPr>
    </w:lvl>
    <w:lvl w:ilvl="5" w:tplc="FDA08334">
      <w:numFmt w:val="bullet"/>
      <w:lvlText w:val="•"/>
      <w:lvlJc w:val="left"/>
      <w:pPr>
        <w:ind w:left="4905" w:hanging="360"/>
      </w:pPr>
      <w:rPr>
        <w:rFonts w:hint="default"/>
        <w:lang w:val="fr-FR" w:eastAsia="fr-FR" w:bidi="fr-FR"/>
      </w:rPr>
    </w:lvl>
    <w:lvl w:ilvl="6" w:tplc="0BAACC5C">
      <w:numFmt w:val="bullet"/>
      <w:lvlText w:val="•"/>
      <w:lvlJc w:val="left"/>
      <w:pPr>
        <w:ind w:left="5921" w:hanging="360"/>
      </w:pPr>
      <w:rPr>
        <w:rFonts w:hint="default"/>
        <w:lang w:val="fr-FR" w:eastAsia="fr-FR" w:bidi="fr-FR"/>
      </w:rPr>
    </w:lvl>
    <w:lvl w:ilvl="7" w:tplc="5DB2C9C0">
      <w:numFmt w:val="bullet"/>
      <w:lvlText w:val="•"/>
      <w:lvlJc w:val="left"/>
      <w:pPr>
        <w:ind w:left="6937" w:hanging="360"/>
      </w:pPr>
      <w:rPr>
        <w:rFonts w:hint="default"/>
        <w:lang w:val="fr-FR" w:eastAsia="fr-FR" w:bidi="fr-FR"/>
      </w:rPr>
    </w:lvl>
    <w:lvl w:ilvl="8" w:tplc="7488096A">
      <w:numFmt w:val="bullet"/>
      <w:lvlText w:val="•"/>
      <w:lvlJc w:val="left"/>
      <w:pPr>
        <w:ind w:left="7953" w:hanging="360"/>
      </w:pPr>
      <w:rPr>
        <w:rFonts w:hint="default"/>
        <w:lang w:val="fr-FR" w:eastAsia="fr-FR" w:bidi="fr-FR"/>
      </w:rPr>
    </w:lvl>
  </w:abstractNum>
  <w:abstractNum w:abstractNumId="16" w15:restartNumberingAfterBreak="0">
    <w:nsid w:val="43CF2408"/>
    <w:multiLevelType w:val="hybridMultilevel"/>
    <w:tmpl w:val="1DC450A6"/>
    <w:lvl w:ilvl="0" w:tplc="6468487C">
      <w:numFmt w:val="bullet"/>
      <w:lvlText w:val="•"/>
      <w:lvlJc w:val="left"/>
      <w:pPr>
        <w:ind w:left="117" w:hanging="132"/>
      </w:pPr>
      <w:rPr>
        <w:rFonts w:ascii="Arial Narrow" w:eastAsia="Arial Narrow" w:hAnsi="Arial Narrow" w:cs="Arial Narrow" w:hint="default"/>
        <w:w w:val="100"/>
        <w:sz w:val="24"/>
        <w:szCs w:val="24"/>
        <w:lang w:val="fr-FR" w:eastAsia="fr-FR" w:bidi="fr-FR"/>
      </w:rPr>
    </w:lvl>
    <w:lvl w:ilvl="1" w:tplc="3C141C30">
      <w:numFmt w:val="bullet"/>
      <w:lvlText w:val="•"/>
      <w:lvlJc w:val="left"/>
      <w:pPr>
        <w:ind w:left="1106" w:hanging="132"/>
      </w:pPr>
      <w:rPr>
        <w:rFonts w:hint="default"/>
        <w:lang w:val="fr-FR" w:eastAsia="fr-FR" w:bidi="fr-FR"/>
      </w:rPr>
    </w:lvl>
    <w:lvl w:ilvl="2" w:tplc="ADDE9166">
      <w:numFmt w:val="bullet"/>
      <w:lvlText w:val="•"/>
      <w:lvlJc w:val="left"/>
      <w:pPr>
        <w:ind w:left="2093" w:hanging="132"/>
      </w:pPr>
      <w:rPr>
        <w:rFonts w:hint="default"/>
        <w:lang w:val="fr-FR" w:eastAsia="fr-FR" w:bidi="fr-FR"/>
      </w:rPr>
    </w:lvl>
    <w:lvl w:ilvl="3" w:tplc="6F081492">
      <w:numFmt w:val="bullet"/>
      <w:lvlText w:val="•"/>
      <w:lvlJc w:val="left"/>
      <w:pPr>
        <w:ind w:left="3079" w:hanging="132"/>
      </w:pPr>
      <w:rPr>
        <w:rFonts w:hint="default"/>
        <w:lang w:val="fr-FR" w:eastAsia="fr-FR" w:bidi="fr-FR"/>
      </w:rPr>
    </w:lvl>
    <w:lvl w:ilvl="4" w:tplc="62DC22A4">
      <w:numFmt w:val="bullet"/>
      <w:lvlText w:val="•"/>
      <w:lvlJc w:val="left"/>
      <w:pPr>
        <w:ind w:left="4066" w:hanging="132"/>
      </w:pPr>
      <w:rPr>
        <w:rFonts w:hint="default"/>
        <w:lang w:val="fr-FR" w:eastAsia="fr-FR" w:bidi="fr-FR"/>
      </w:rPr>
    </w:lvl>
    <w:lvl w:ilvl="5" w:tplc="7388C7BE">
      <w:numFmt w:val="bullet"/>
      <w:lvlText w:val="•"/>
      <w:lvlJc w:val="left"/>
      <w:pPr>
        <w:ind w:left="5053" w:hanging="132"/>
      </w:pPr>
      <w:rPr>
        <w:rFonts w:hint="default"/>
        <w:lang w:val="fr-FR" w:eastAsia="fr-FR" w:bidi="fr-FR"/>
      </w:rPr>
    </w:lvl>
    <w:lvl w:ilvl="6" w:tplc="617C687C">
      <w:numFmt w:val="bullet"/>
      <w:lvlText w:val="•"/>
      <w:lvlJc w:val="left"/>
      <w:pPr>
        <w:ind w:left="6039" w:hanging="132"/>
      </w:pPr>
      <w:rPr>
        <w:rFonts w:hint="default"/>
        <w:lang w:val="fr-FR" w:eastAsia="fr-FR" w:bidi="fr-FR"/>
      </w:rPr>
    </w:lvl>
    <w:lvl w:ilvl="7" w:tplc="CECE2FCC">
      <w:numFmt w:val="bullet"/>
      <w:lvlText w:val="•"/>
      <w:lvlJc w:val="left"/>
      <w:pPr>
        <w:ind w:left="7026" w:hanging="132"/>
      </w:pPr>
      <w:rPr>
        <w:rFonts w:hint="default"/>
        <w:lang w:val="fr-FR" w:eastAsia="fr-FR" w:bidi="fr-FR"/>
      </w:rPr>
    </w:lvl>
    <w:lvl w:ilvl="8" w:tplc="F7180B4E">
      <w:numFmt w:val="bullet"/>
      <w:lvlText w:val="•"/>
      <w:lvlJc w:val="left"/>
      <w:pPr>
        <w:ind w:left="8013" w:hanging="132"/>
      </w:pPr>
      <w:rPr>
        <w:rFonts w:hint="default"/>
        <w:lang w:val="fr-FR" w:eastAsia="fr-FR" w:bidi="fr-FR"/>
      </w:rPr>
    </w:lvl>
  </w:abstractNum>
  <w:abstractNum w:abstractNumId="17" w15:restartNumberingAfterBreak="0">
    <w:nsid w:val="4BEF4B92"/>
    <w:multiLevelType w:val="hybridMultilevel"/>
    <w:tmpl w:val="C5D871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BF54D0F"/>
    <w:multiLevelType w:val="hybridMultilevel"/>
    <w:tmpl w:val="11C63150"/>
    <w:lvl w:ilvl="0" w:tplc="4A447B1E">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6C0227C"/>
    <w:multiLevelType w:val="hybridMultilevel"/>
    <w:tmpl w:val="0D82AB22"/>
    <w:lvl w:ilvl="0" w:tplc="4C12E080">
      <w:start w:val="6"/>
      <w:numFmt w:val="bullet"/>
      <w:lvlText w:val=""/>
      <w:lvlJc w:val="left"/>
      <w:pPr>
        <w:ind w:left="720" w:hanging="360"/>
      </w:pPr>
      <w:rPr>
        <w:rFonts w:ascii="Wingdings" w:eastAsia="Calibri"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8240362"/>
    <w:multiLevelType w:val="multilevel"/>
    <w:tmpl w:val="F6188100"/>
    <w:styleLink w:val="List1"/>
    <w:lvl w:ilvl="0">
      <w:numFmt w:val="bullet"/>
      <w:lvlText w:val=""/>
      <w:lvlJc w:val="left"/>
      <w:rPr>
        <w:rFonts w:ascii="Wingdings" w:hAnsi="Wingdings"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6F0F6EC1"/>
    <w:multiLevelType w:val="hybridMultilevel"/>
    <w:tmpl w:val="A6F696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C965DFB"/>
    <w:multiLevelType w:val="hybridMultilevel"/>
    <w:tmpl w:val="BDACF6F4"/>
    <w:lvl w:ilvl="0" w:tplc="4A447B1E">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F09585C"/>
    <w:multiLevelType w:val="hybridMultilevel"/>
    <w:tmpl w:val="1E0AD0A2"/>
    <w:lvl w:ilvl="0" w:tplc="F4F89094">
      <w:numFmt w:val="bullet"/>
      <w:lvlText w:val="-"/>
      <w:lvlJc w:val="left"/>
      <w:pPr>
        <w:ind w:left="1065" w:hanging="705"/>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1"/>
  </w:num>
  <w:num w:numId="5">
    <w:abstractNumId w:val="19"/>
  </w:num>
  <w:num w:numId="6">
    <w:abstractNumId w:val="9"/>
  </w:num>
  <w:num w:numId="7">
    <w:abstractNumId w:val="13"/>
  </w:num>
  <w:num w:numId="8">
    <w:abstractNumId w:val="12"/>
  </w:num>
  <w:num w:numId="9">
    <w:abstractNumId w:val="7"/>
  </w:num>
  <w:num w:numId="10">
    <w:abstractNumId w:val="20"/>
  </w:num>
  <w:num w:numId="11">
    <w:abstractNumId w:val="1"/>
  </w:num>
  <w:num w:numId="12">
    <w:abstractNumId w:val="2"/>
  </w:num>
  <w:num w:numId="13">
    <w:abstractNumId w:val="3"/>
  </w:num>
  <w:num w:numId="14">
    <w:abstractNumId w:val="4"/>
  </w:num>
  <w:num w:numId="15">
    <w:abstractNumId w:val="10"/>
  </w:num>
  <w:num w:numId="16">
    <w:abstractNumId w:val="17"/>
  </w:num>
  <w:num w:numId="17">
    <w:abstractNumId w:val="0"/>
  </w:num>
  <w:num w:numId="18">
    <w:abstractNumId w:val="6"/>
  </w:num>
  <w:num w:numId="19">
    <w:abstractNumId w:val="6"/>
    <w:lvlOverride w:ilvl="0">
      <w:lvl w:ilvl="0" w:tplc="3AAEA3A8">
        <w:start w:val="1"/>
        <w:numFmt w:val="bullet"/>
        <w:lvlText w:val="·"/>
        <w:lvlJc w:val="left"/>
        <w:pPr>
          <w:tabs>
            <w:tab w:val="num" w:pos="708"/>
          </w:tabs>
          <w:ind w:left="7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1">
      <w:lvl w:ilvl="1" w:tplc="F10ABAE0">
        <w:start w:val="1"/>
        <w:numFmt w:val="bullet"/>
        <w:lvlText w:val="o"/>
        <w:lvlJc w:val="left"/>
        <w:pPr>
          <w:tabs>
            <w:tab w:val="num" w:pos="1416"/>
          </w:tabs>
          <w:ind w:left="1428" w:hanging="348"/>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2">
      <w:lvl w:ilvl="2" w:tplc="DAFCAF7A">
        <w:start w:val="1"/>
        <w:numFmt w:val="bullet"/>
        <w:lvlText w:val="▪"/>
        <w:lvlJc w:val="left"/>
        <w:pPr>
          <w:tabs>
            <w:tab w:val="num" w:pos="2124"/>
          </w:tabs>
          <w:ind w:left="2136" w:hanging="336"/>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3">
      <w:lvl w:ilvl="3" w:tplc="76E825DC">
        <w:start w:val="1"/>
        <w:numFmt w:val="bullet"/>
        <w:lvlText w:val="·"/>
        <w:lvlJc w:val="left"/>
        <w:pPr>
          <w:tabs>
            <w:tab w:val="num" w:pos="2832"/>
          </w:tabs>
          <w:ind w:left="2844" w:hanging="324"/>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4">
      <w:lvl w:ilvl="4" w:tplc="C0D656FC">
        <w:start w:val="1"/>
        <w:numFmt w:val="bullet"/>
        <w:lvlText w:val="o"/>
        <w:lvlJc w:val="left"/>
        <w:pPr>
          <w:tabs>
            <w:tab w:val="num" w:pos="3540"/>
          </w:tabs>
          <w:ind w:left="3552" w:hanging="312"/>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5">
      <w:lvl w:ilvl="5" w:tplc="6F405290">
        <w:start w:val="1"/>
        <w:numFmt w:val="bullet"/>
        <w:lvlText w:val="▪"/>
        <w:lvlJc w:val="left"/>
        <w:pPr>
          <w:tabs>
            <w:tab w:val="num" w:pos="4248"/>
          </w:tabs>
          <w:ind w:left="4260" w:hanging="30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6">
      <w:lvl w:ilvl="6" w:tplc="AD507BD8">
        <w:start w:val="1"/>
        <w:numFmt w:val="bullet"/>
        <w:lvlText w:val="·"/>
        <w:lvlJc w:val="left"/>
        <w:pPr>
          <w:tabs>
            <w:tab w:val="num" w:pos="4956"/>
          </w:tabs>
          <w:ind w:left="4968" w:hanging="288"/>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7">
      <w:lvl w:ilvl="7" w:tplc="850A5FE0">
        <w:start w:val="1"/>
        <w:numFmt w:val="bullet"/>
        <w:lvlText w:val="o"/>
        <w:lvlJc w:val="left"/>
        <w:pPr>
          <w:tabs>
            <w:tab w:val="num" w:pos="5664"/>
          </w:tabs>
          <w:ind w:left="5676" w:hanging="276"/>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8">
      <w:lvl w:ilvl="8" w:tplc="987A0CDA">
        <w:start w:val="1"/>
        <w:numFmt w:val="bullet"/>
        <w:lvlText w:val="▪"/>
        <w:lvlJc w:val="left"/>
        <w:pPr>
          <w:tabs>
            <w:tab w:val="num" w:pos="6372"/>
          </w:tabs>
          <w:ind w:left="6384" w:hanging="26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num>
  <w:num w:numId="20">
    <w:abstractNumId w:val="5"/>
  </w:num>
  <w:num w:numId="21">
    <w:abstractNumId w:val="18"/>
  </w:num>
  <w:num w:numId="22">
    <w:abstractNumId w:val="23"/>
  </w:num>
  <w:num w:numId="23">
    <w:abstractNumId w:val="8"/>
  </w:num>
  <w:num w:numId="24">
    <w:abstractNumId w:val="15"/>
  </w:num>
  <w:num w:numId="25">
    <w:abstractNumId w:val="1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726"/>
    <w:rsid w:val="00012486"/>
    <w:rsid w:val="00041576"/>
    <w:rsid w:val="000418FF"/>
    <w:rsid w:val="00095818"/>
    <w:rsid w:val="000C31E0"/>
    <w:rsid w:val="000E7F15"/>
    <w:rsid w:val="00102581"/>
    <w:rsid w:val="00103CDB"/>
    <w:rsid w:val="00110957"/>
    <w:rsid w:val="001167D8"/>
    <w:rsid w:val="0013517A"/>
    <w:rsid w:val="00180D2B"/>
    <w:rsid w:val="00197A7A"/>
    <w:rsid w:val="001A3FDA"/>
    <w:rsid w:val="00223243"/>
    <w:rsid w:val="00234723"/>
    <w:rsid w:val="002576AA"/>
    <w:rsid w:val="002627AA"/>
    <w:rsid w:val="00266ED0"/>
    <w:rsid w:val="0027659E"/>
    <w:rsid w:val="002843ED"/>
    <w:rsid w:val="002B66F3"/>
    <w:rsid w:val="002B79D7"/>
    <w:rsid w:val="002E0180"/>
    <w:rsid w:val="002E5BB8"/>
    <w:rsid w:val="003229E6"/>
    <w:rsid w:val="00323413"/>
    <w:rsid w:val="00361B9B"/>
    <w:rsid w:val="003719C1"/>
    <w:rsid w:val="00377748"/>
    <w:rsid w:val="003C10D6"/>
    <w:rsid w:val="003C1E91"/>
    <w:rsid w:val="003C6A47"/>
    <w:rsid w:val="003D5335"/>
    <w:rsid w:val="003E175B"/>
    <w:rsid w:val="003F5AC7"/>
    <w:rsid w:val="00442877"/>
    <w:rsid w:val="0044632A"/>
    <w:rsid w:val="00466E3C"/>
    <w:rsid w:val="00483C24"/>
    <w:rsid w:val="00483C4C"/>
    <w:rsid w:val="00485171"/>
    <w:rsid w:val="004902A0"/>
    <w:rsid w:val="004C092D"/>
    <w:rsid w:val="004C50E4"/>
    <w:rsid w:val="004D6205"/>
    <w:rsid w:val="004F06FF"/>
    <w:rsid w:val="00507D14"/>
    <w:rsid w:val="00510913"/>
    <w:rsid w:val="00517E65"/>
    <w:rsid w:val="00527205"/>
    <w:rsid w:val="005756A6"/>
    <w:rsid w:val="00580F49"/>
    <w:rsid w:val="00585F60"/>
    <w:rsid w:val="005955CD"/>
    <w:rsid w:val="005A44EF"/>
    <w:rsid w:val="005D4040"/>
    <w:rsid w:val="005E5EDB"/>
    <w:rsid w:val="005F200F"/>
    <w:rsid w:val="005F386A"/>
    <w:rsid w:val="0060233A"/>
    <w:rsid w:val="0061130D"/>
    <w:rsid w:val="00635C1E"/>
    <w:rsid w:val="00656460"/>
    <w:rsid w:val="00660A44"/>
    <w:rsid w:val="00670729"/>
    <w:rsid w:val="00673F72"/>
    <w:rsid w:val="006B0C4E"/>
    <w:rsid w:val="006B1889"/>
    <w:rsid w:val="006B4603"/>
    <w:rsid w:val="006D75BA"/>
    <w:rsid w:val="006D7BEE"/>
    <w:rsid w:val="006E0CF8"/>
    <w:rsid w:val="006E28D2"/>
    <w:rsid w:val="00710E0D"/>
    <w:rsid w:val="0075410A"/>
    <w:rsid w:val="007609CD"/>
    <w:rsid w:val="00767B14"/>
    <w:rsid w:val="00771631"/>
    <w:rsid w:val="0078444E"/>
    <w:rsid w:val="007907F6"/>
    <w:rsid w:val="00796954"/>
    <w:rsid w:val="007B1BD6"/>
    <w:rsid w:val="007D29DF"/>
    <w:rsid w:val="007D5FA7"/>
    <w:rsid w:val="007F344F"/>
    <w:rsid w:val="007F7128"/>
    <w:rsid w:val="00815311"/>
    <w:rsid w:val="00831220"/>
    <w:rsid w:val="008631B0"/>
    <w:rsid w:val="00867722"/>
    <w:rsid w:val="00876900"/>
    <w:rsid w:val="00880128"/>
    <w:rsid w:val="008B3867"/>
    <w:rsid w:val="008D7A40"/>
    <w:rsid w:val="008E0B80"/>
    <w:rsid w:val="008E6C40"/>
    <w:rsid w:val="008F755E"/>
    <w:rsid w:val="00933520"/>
    <w:rsid w:val="00937682"/>
    <w:rsid w:val="00950FB6"/>
    <w:rsid w:val="009544B5"/>
    <w:rsid w:val="00986152"/>
    <w:rsid w:val="00993103"/>
    <w:rsid w:val="00997B5C"/>
    <w:rsid w:val="009C2995"/>
    <w:rsid w:val="009D1965"/>
    <w:rsid w:val="009E16DB"/>
    <w:rsid w:val="00A05985"/>
    <w:rsid w:val="00A33749"/>
    <w:rsid w:val="00A360D4"/>
    <w:rsid w:val="00A41C03"/>
    <w:rsid w:val="00A70A4C"/>
    <w:rsid w:val="00A9143F"/>
    <w:rsid w:val="00AB40A7"/>
    <w:rsid w:val="00AD256C"/>
    <w:rsid w:val="00AD4108"/>
    <w:rsid w:val="00AE4A72"/>
    <w:rsid w:val="00B02965"/>
    <w:rsid w:val="00B105A3"/>
    <w:rsid w:val="00B11140"/>
    <w:rsid w:val="00B62FBD"/>
    <w:rsid w:val="00B87F49"/>
    <w:rsid w:val="00B92611"/>
    <w:rsid w:val="00BC0F77"/>
    <w:rsid w:val="00BC311B"/>
    <w:rsid w:val="00BC5D22"/>
    <w:rsid w:val="00BF41B7"/>
    <w:rsid w:val="00BF7814"/>
    <w:rsid w:val="00C26E2D"/>
    <w:rsid w:val="00C3751B"/>
    <w:rsid w:val="00C37D62"/>
    <w:rsid w:val="00C67C45"/>
    <w:rsid w:val="00CB58F9"/>
    <w:rsid w:val="00CE5D3A"/>
    <w:rsid w:val="00D01C06"/>
    <w:rsid w:val="00D05726"/>
    <w:rsid w:val="00D25C22"/>
    <w:rsid w:val="00D51366"/>
    <w:rsid w:val="00D534A6"/>
    <w:rsid w:val="00DC169F"/>
    <w:rsid w:val="00DC2E56"/>
    <w:rsid w:val="00DD3480"/>
    <w:rsid w:val="00DE2370"/>
    <w:rsid w:val="00DE58E9"/>
    <w:rsid w:val="00DF64B1"/>
    <w:rsid w:val="00E12A8D"/>
    <w:rsid w:val="00E205D6"/>
    <w:rsid w:val="00E3378E"/>
    <w:rsid w:val="00E51DC6"/>
    <w:rsid w:val="00E67FAA"/>
    <w:rsid w:val="00E8657F"/>
    <w:rsid w:val="00ED2B1F"/>
    <w:rsid w:val="00EF5C40"/>
    <w:rsid w:val="00F2367F"/>
    <w:rsid w:val="00F264D1"/>
    <w:rsid w:val="00F3775E"/>
    <w:rsid w:val="00F47564"/>
    <w:rsid w:val="00F55F82"/>
    <w:rsid w:val="00F64E03"/>
    <w:rsid w:val="00F65B41"/>
    <w:rsid w:val="00F70669"/>
    <w:rsid w:val="00F70CAB"/>
    <w:rsid w:val="00F74BFA"/>
    <w:rsid w:val="00F86164"/>
    <w:rsid w:val="00FB3AEB"/>
    <w:rsid w:val="00FC6726"/>
    <w:rsid w:val="00FE6BA3"/>
    <w:rsid w:val="00FF65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DAF9D"/>
  <w15:docId w15:val="{65CBD4AD-474A-4763-9912-2B2CC7C2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E56"/>
    <w:pPr>
      <w:spacing w:after="200" w:line="276" w:lineRule="auto"/>
    </w:pPr>
    <w:rPr>
      <w:noProof/>
      <w:sz w:val="22"/>
      <w:szCs w:val="22"/>
      <w:lang w:val="de-DE" w:eastAsia="en-US"/>
    </w:rPr>
  </w:style>
  <w:style w:type="paragraph" w:styleId="Titre1">
    <w:name w:val="heading 1"/>
    <w:basedOn w:val="Normal"/>
    <w:next w:val="Normal"/>
    <w:link w:val="Titre1Car"/>
    <w:uiPriority w:val="9"/>
    <w:qFormat/>
    <w:rsid w:val="00E865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E865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rsid w:val="00DC2E56"/>
    <w:pPr>
      <w:keepNext/>
      <w:widowControl w:val="0"/>
      <w:suppressAutoHyphens/>
      <w:autoSpaceDN w:val="0"/>
      <w:spacing w:before="140" w:after="120" w:line="240" w:lineRule="auto"/>
      <w:textAlignment w:val="baseline"/>
      <w:outlineLvl w:val="2"/>
    </w:pPr>
    <w:rPr>
      <w:rFonts w:ascii="Liberation Serif" w:eastAsia="DejaVu Sans" w:hAnsi="Liberation Serif" w:cs="Noto Sans Devanagari"/>
      <w:b/>
      <w:bCs/>
      <w:noProof w:val="0"/>
      <w:kern w:val="3"/>
      <w:sz w:val="28"/>
      <w:szCs w:val="28"/>
      <w:lang w:val="fr-FR" w:eastAsia="zh-CN" w:bidi="hi-IN"/>
    </w:rPr>
  </w:style>
  <w:style w:type="paragraph" w:styleId="Titre4">
    <w:name w:val="heading 4"/>
    <w:basedOn w:val="Normal"/>
    <w:link w:val="Titre4Car"/>
    <w:uiPriority w:val="9"/>
    <w:qFormat/>
    <w:rsid w:val="004C092D"/>
    <w:pPr>
      <w:spacing w:before="100" w:beforeAutospacing="1" w:after="100" w:afterAutospacing="1" w:line="240" w:lineRule="auto"/>
      <w:outlineLvl w:val="3"/>
    </w:pPr>
    <w:rPr>
      <w:rFonts w:ascii="Times New Roman" w:eastAsia="Times New Roman" w:hAnsi="Times New Roman"/>
      <w:b/>
      <w:bCs/>
      <w:noProof w:val="0"/>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C6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3243"/>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Notedebasdepage">
    <w:name w:val="footnote text"/>
    <w:basedOn w:val="Normal"/>
    <w:link w:val="NotedebasdepageCar"/>
    <w:semiHidden/>
    <w:rsid w:val="00FE6BA3"/>
    <w:pPr>
      <w:spacing w:after="0" w:line="240" w:lineRule="auto"/>
    </w:pPr>
    <w:rPr>
      <w:rFonts w:ascii="Verdana" w:eastAsia="Times" w:hAnsi="Verdana"/>
      <w:noProof w:val="0"/>
      <w:sz w:val="20"/>
      <w:szCs w:val="20"/>
      <w:lang w:val="fr-FR" w:eastAsia="fr-FR"/>
    </w:rPr>
  </w:style>
  <w:style w:type="character" w:customStyle="1" w:styleId="NotedebasdepageCar">
    <w:name w:val="Note de bas de page Car"/>
    <w:link w:val="Notedebasdepage"/>
    <w:semiHidden/>
    <w:rsid w:val="00FE6BA3"/>
    <w:rPr>
      <w:rFonts w:ascii="Verdana" w:eastAsia="Times" w:hAnsi="Verdana"/>
    </w:rPr>
  </w:style>
  <w:style w:type="paragraph" w:customStyle="1" w:styleId="Intgralebase">
    <w:name w:val="Intégrale_base"/>
    <w:rsid w:val="008E6C40"/>
    <w:pPr>
      <w:spacing w:line="280" w:lineRule="exact"/>
    </w:pPr>
    <w:rPr>
      <w:rFonts w:ascii="Arial" w:eastAsia="Times" w:hAnsi="Arial"/>
    </w:rPr>
  </w:style>
  <w:style w:type="character" w:styleId="Appelnotedebasdep">
    <w:name w:val="footnote reference"/>
    <w:uiPriority w:val="99"/>
    <w:semiHidden/>
    <w:unhideWhenUsed/>
    <w:rsid w:val="008E6C40"/>
    <w:rPr>
      <w:vertAlign w:val="superscript"/>
    </w:rPr>
  </w:style>
  <w:style w:type="paragraph" w:customStyle="1" w:styleId="SNNature">
    <w:name w:val="SNNature"/>
    <w:basedOn w:val="Normal"/>
    <w:autoRedefine/>
    <w:rsid w:val="008E6C40"/>
    <w:pPr>
      <w:widowControl w:val="0"/>
      <w:suppressLineNumbers/>
      <w:suppressAutoHyphens/>
      <w:spacing w:after="0" w:line="240" w:lineRule="exact"/>
    </w:pPr>
    <w:rPr>
      <w:rFonts w:ascii="Arial" w:eastAsia="Lucida Sans Unicode" w:hAnsi="Arial" w:cs="Arial"/>
      <w:bCs/>
      <w:noProof w:val="0"/>
      <w:sz w:val="16"/>
      <w:szCs w:val="16"/>
      <w:lang w:val="fr-FR"/>
    </w:rPr>
  </w:style>
  <w:style w:type="character" w:styleId="lev">
    <w:name w:val="Strong"/>
    <w:uiPriority w:val="22"/>
    <w:qFormat/>
    <w:rsid w:val="007907F6"/>
    <w:rPr>
      <w:b/>
      <w:bCs/>
    </w:rPr>
  </w:style>
  <w:style w:type="paragraph" w:styleId="Paragraphedeliste">
    <w:name w:val="List Paragraph"/>
    <w:basedOn w:val="Normal"/>
    <w:qFormat/>
    <w:rsid w:val="00234723"/>
    <w:pPr>
      <w:suppressAutoHyphens/>
      <w:autoSpaceDN w:val="0"/>
      <w:ind w:left="720"/>
      <w:textAlignment w:val="baseline"/>
    </w:pPr>
    <w:rPr>
      <w:noProof w:val="0"/>
      <w:lang w:val="fr-FR"/>
    </w:rPr>
  </w:style>
  <w:style w:type="character" w:styleId="Lienhypertexte">
    <w:name w:val="Hyperlink"/>
    <w:uiPriority w:val="99"/>
    <w:unhideWhenUsed/>
    <w:rsid w:val="00AE4A72"/>
    <w:rPr>
      <w:color w:val="0000FF"/>
      <w:u w:val="single"/>
    </w:rPr>
  </w:style>
  <w:style w:type="paragraph" w:customStyle="1" w:styleId="Pardfaut">
    <w:name w:val="Par défaut"/>
    <w:rsid w:val="00F55F82"/>
    <w:rPr>
      <w:rFonts w:ascii="Helvetica" w:eastAsia="Helvetica" w:hAnsi="Helvetica" w:cs="Helvetica"/>
      <w:color w:val="000000"/>
      <w:sz w:val="22"/>
      <w:szCs w:val="22"/>
    </w:rPr>
  </w:style>
  <w:style w:type="numbering" w:customStyle="1" w:styleId="List0">
    <w:name w:val="List 0"/>
    <w:basedOn w:val="Aucuneliste"/>
    <w:semiHidden/>
    <w:rsid w:val="00F55F82"/>
    <w:pPr>
      <w:numPr>
        <w:numId w:val="9"/>
      </w:numPr>
    </w:pPr>
  </w:style>
  <w:style w:type="numbering" w:customStyle="1" w:styleId="List1">
    <w:name w:val="List 1"/>
    <w:basedOn w:val="Aucuneliste"/>
    <w:autoRedefine/>
    <w:semiHidden/>
    <w:rsid w:val="00F55F82"/>
    <w:pPr>
      <w:numPr>
        <w:numId w:val="10"/>
      </w:numPr>
    </w:pPr>
  </w:style>
  <w:style w:type="numbering" w:customStyle="1" w:styleId="Style1import">
    <w:name w:val="Style 1 importé"/>
    <w:rsid w:val="000C31E0"/>
  </w:style>
  <w:style w:type="paragraph" w:styleId="Textedebulles">
    <w:name w:val="Balloon Text"/>
    <w:basedOn w:val="Normal"/>
    <w:link w:val="TextedebullesCar"/>
    <w:uiPriority w:val="99"/>
    <w:semiHidden/>
    <w:unhideWhenUsed/>
    <w:rsid w:val="00660A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0A44"/>
    <w:rPr>
      <w:rFonts w:ascii="Tahoma" w:hAnsi="Tahoma" w:cs="Tahoma"/>
      <w:noProof/>
      <w:sz w:val="16"/>
      <w:szCs w:val="16"/>
      <w:lang w:val="de-DE" w:eastAsia="en-US"/>
    </w:rPr>
  </w:style>
  <w:style w:type="character" w:customStyle="1" w:styleId="Titre3Car">
    <w:name w:val="Titre 3 Car"/>
    <w:basedOn w:val="Policepardfaut"/>
    <w:link w:val="Titre3"/>
    <w:rsid w:val="00DC2E56"/>
    <w:rPr>
      <w:rFonts w:ascii="Liberation Serif" w:eastAsia="DejaVu Sans" w:hAnsi="Liberation Serif" w:cs="Noto Sans Devanagari"/>
      <w:b/>
      <w:bCs/>
      <w:kern w:val="3"/>
      <w:sz w:val="28"/>
      <w:szCs w:val="28"/>
      <w:lang w:eastAsia="zh-CN" w:bidi="hi-IN"/>
    </w:rPr>
  </w:style>
  <w:style w:type="character" w:customStyle="1" w:styleId="StrongEmphasis">
    <w:name w:val="Strong Emphasis"/>
    <w:rsid w:val="00DC2E56"/>
    <w:rPr>
      <w:b/>
      <w:bCs/>
    </w:rPr>
  </w:style>
  <w:style w:type="character" w:customStyle="1" w:styleId="Titre4Car">
    <w:name w:val="Titre 4 Car"/>
    <w:basedOn w:val="Policepardfaut"/>
    <w:link w:val="Titre4"/>
    <w:uiPriority w:val="9"/>
    <w:rsid w:val="004C092D"/>
    <w:rPr>
      <w:rFonts w:ascii="Times New Roman" w:eastAsia="Times New Roman" w:hAnsi="Times New Roman"/>
      <w:b/>
      <w:bCs/>
      <w:sz w:val="24"/>
      <w:szCs w:val="24"/>
    </w:rPr>
  </w:style>
  <w:style w:type="character" w:customStyle="1" w:styleId="author-a-p4uz75zq4l1z75zwz80zhz68zr8z84z">
    <w:name w:val="author-a-p4uz75zq4l1z75zwz80zhz68zr8z84z"/>
    <w:basedOn w:val="Policepardfaut"/>
    <w:rsid w:val="004C092D"/>
  </w:style>
  <w:style w:type="paragraph" w:styleId="Lgende">
    <w:name w:val="caption"/>
    <w:basedOn w:val="Normal"/>
    <w:next w:val="Normal"/>
    <w:uiPriority w:val="35"/>
    <w:unhideWhenUsed/>
    <w:qFormat/>
    <w:rsid w:val="007D29DF"/>
    <w:pPr>
      <w:spacing w:line="240" w:lineRule="auto"/>
    </w:pPr>
    <w:rPr>
      <w:i/>
      <w:iCs/>
      <w:color w:val="1F497D" w:themeColor="text2"/>
      <w:sz w:val="18"/>
      <w:szCs w:val="18"/>
    </w:rPr>
  </w:style>
  <w:style w:type="character" w:customStyle="1" w:styleId="Titre1Car">
    <w:name w:val="Titre 1 Car"/>
    <w:basedOn w:val="Policepardfaut"/>
    <w:link w:val="Titre1"/>
    <w:uiPriority w:val="9"/>
    <w:rsid w:val="00E8657F"/>
    <w:rPr>
      <w:rFonts w:asciiTheme="majorHAnsi" w:eastAsiaTheme="majorEastAsia" w:hAnsiTheme="majorHAnsi" w:cstheme="majorBidi"/>
      <w:noProof/>
      <w:color w:val="365F91" w:themeColor="accent1" w:themeShade="BF"/>
      <w:sz w:val="32"/>
      <w:szCs w:val="32"/>
      <w:lang w:val="de-DE" w:eastAsia="en-US"/>
    </w:rPr>
  </w:style>
  <w:style w:type="character" w:customStyle="1" w:styleId="Titre2Car">
    <w:name w:val="Titre 2 Car"/>
    <w:basedOn w:val="Policepardfaut"/>
    <w:link w:val="Titre2"/>
    <w:uiPriority w:val="9"/>
    <w:semiHidden/>
    <w:rsid w:val="00E8657F"/>
    <w:rPr>
      <w:rFonts w:asciiTheme="majorHAnsi" w:eastAsiaTheme="majorEastAsia" w:hAnsiTheme="majorHAnsi" w:cstheme="majorBidi"/>
      <w:noProof/>
      <w:color w:val="365F91" w:themeColor="accent1" w:themeShade="BF"/>
      <w:sz w:val="26"/>
      <w:szCs w:val="26"/>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11959">
      <w:bodyDiv w:val="1"/>
      <w:marLeft w:val="0"/>
      <w:marRight w:val="0"/>
      <w:marTop w:val="0"/>
      <w:marBottom w:val="0"/>
      <w:divBdr>
        <w:top w:val="none" w:sz="0" w:space="0" w:color="auto"/>
        <w:left w:val="none" w:sz="0" w:space="0" w:color="auto"/>
        <w:bottom w:val="none" w:sz="0" w:space="0" w:color="auto"/>
        <w:right w:val="none" w:sz="0" w:space="0" w:color="auto"/>
      </w:divBdr>
    </w:div>
    <w:div w:id="363291984">
      <w:bodyDiv w:val="1"/>
      <w:marLeft w:val="0"/>
      <w:marRight w:val="0"/>
      <w:marTop w:val="0"/>
      <w:marBottom w:val="0"/>
      <w:divBdr>
        <w:top w:val="none" w:sz="0" w:space="0" w:color="auto"/>
        <w:left w:val="none" w:sz="0" w:space="0" w:color="auto"/>
        <w:bottom w:val="none" w:sz="0" w:space="0" w:color="auto"/>
        <w:right w:val="none" w:sz="0" w:space="0" w:color="auto"/>
      </w:divBdr>
    </w:div>
    <w:div w:id="1726221467">
      <w:bodyDiv w:val="1"/>
      <w:marLeft w:val="0"/>
      <w:marRight w:val="0"/>
      <w:marTop w:val="0"/>
      <w:marBottom w:val="0"/>
      <w:divBdr>
        <w:top w:val="none" w:sz="0" w:space="0" w:color="auto"/>
        <w:left w:val="none" w:sz="0" w:space="0" w:color="auto"/>
        <w:bottom w:val="none" w:sz="0" w:space="0" w:color="auto"/>
        <w:right w:val="none" w:sz="0" w:space="0" w:color="auto"/>
      </w:divBdr>
    </w:div>
    <w:div w:id="1878737227">
      <w:bodyDiv w:val="1"/>
      <w:marLeft w:val="0"/>
      <w:marRight w:val="0"/>
      <w:marTop w:val="0"/>
      <w:marBottom w:val="0"/>
      <w:divBdr>
        <w:top w:val="none" w:sz="0" w:space="0" w:color="auto"/>
        <w:left w:val="none" w:sz="0" w:space="0" w:color="auto"/>
        <w:bottom w:val="none" w:sz="0" w:space="0" w:color="auto"/>
        <w:right w:val="none" w:sz="0" w:space="0" w:color="auto"/>
      </w:divBdr>
      <w:divsChild>
        <w:div w:id="897204148">
          <w:marLeft w:val="0"/>
          <w:marRight w:val="0"/>
          <w:marTop w:val="0"/>
          <w:marBottom w:val="0"/>
          <w:divBdr>
            <w:top w:val="none" w:sz="0" w:space="0" w:color="auto"/>
            <w:left w:val="none" w:sz="0" w:space="0" w:color="auto"/>
            <w:bottom w:val="none" w:sz="0" w:space="0" w:color="auto"/>
            <w:right w:val="none" w:sz="0" w:space="0" w:color="auto"/>
          </w:divBdr>
          <w:divsChild>
            <w:div w:id="1186408812">
              <w:marLeft w:val="0"/>
              <w:marRight w:val="0"/>
              <w:marTop w:val="0"/>
              <w:marBottom w:val="0"/>
              <w:divBdr>
                <w:top w:val="none" w:sz="0" w:space="0" w:color="auto"/>
                <w:left w:val="none" w:sz="0" w:space="0" w:color="auto"/>
                <w:bottom w:val="none" w:sz="0" w:space="0" w:color="auto"/>
                <w:right w:val="none" w:sz="0" w:space="0" w:color="auto"/>
              </w:divBdr>
              <w:divsChild>
                <w:div w:id="976373484">
                  <w:marLeft w:val="0"/>
                  <w:marRight w:val="0"/>
                  <w:marTop w:val="0"/>
                  <w:marBottom w:val="0"/>
                  <w:divBdr>
                    <w:top w:val="none" w:sz="0" w:space="0" w:color="auto"/>
                    <w:left w:val="none" w:sz="0" w:space="0" w:color="auto"/>
                    <w:bottom w:val="none" w:sz="0" w:space="0" w:color="auto"/>
                    <w:right w:val="none" w:sz="0" w:space="0" w:color="auto"/>
                  </w:divBdr>
                </w:div>
                <w:div w:id="1302029737">
                  <w:marLeft w:val="0"/>
                  <w:marRight w:val="0"/>
                  <w:marTop w:val="0"/>
                  <w:marBottom w:val="0"/>
                  <w:divBdr>
                    <w:top w:val="none" w:sz="0" w:space="0" w:color="auto"/>
                    <w:left w:val="none" w:sz="0" w:space="0" w:color="auto"/>
                    <w:bottom w:val="none" w:sz="0" w:space="0" w:color="auto"/>
                    <w:right w:val="none" w:sz="0" w:space="0" w:color="auto"/>
                  </w:divBdr>
                </w:div>
                <w:div w:id="1563755193">
                  <w:marLeft w:val="0"/>
                  <w:marRight w:val="0"/>
                  <w:marTop w:val="0"/>
                  <w:marBottom w:val="0"/>
                  <w:divBdr>
                    <w:top w:val="none" w:sz="0" w:space="0" w:color="auto"/>
                    <w:left w:val="none" w:sz="0" w:space="0" w:color="auto"/>
                    <w:bottom w:val="none" w:sz="0" w:space="0" w:color="auto"/>
                    <w:right w:val="none" w:sz="0" w:space="0" w:color="auto"/>
                  </w:divBdr>
                </w:div>
                <w:div w:id="1657567883">
                  <w:marLeft w:val="0"/>
                  <w:marRight w:val="0"/>
                  <w:marTop w:val="0"/>
                  <w:marBottom w:val="0"/>
                  <w:divBdr>
                    <w:top w:val="none" w:sz="0" w:space="0" w:color="auto"/>
                    <w:left w:val="none" w:sz="0" w:space="0" w:color="auto"/>
                    <w:bottom w:val="none" w:sz="0" w:space="0" w:color="auto"/>
                    <w:right w:val="none" w:sz="0" w:space="0" w:color="auto"/>
                  </w:divBdr>
                </w:div>
                <w:div w:id="203908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E37C1-987E-4F74-A9D6-3A6F82429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472</Words>
  <Characters>2599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DGRH</dc:creator>
  <cp:lastModifiedBy>RACHIDA TKOUB</cp:lastModifiedBy>
  <cp:revision>11</cp:revision>
  <cp:lastPrinted>2023-12-19T09:29:00Z</cp:lastPrinted>
  <dcterms:created xsi:type="dcterms:W3CDTF">2023-01-03T13:12:00Z</dcterms:created>
  <dcterms:modified xsi:type="dcterms:W3CDTF">2024-06-20T08:54:00Z</dcterms:modified>
</cp:coreProperties>
</file>