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07F" w:rsidRDefault="002A607F" w:rsidP="00826637"/>
    <w:p w:rsidR="0063491B" w:rsidRPr="00073348" w:rsidRDefault="009A6F98" w:rsidP="00CE14D1">
      <w:pPr>
        <w:ind w:left="709" w:hanging="567"/>
        <w:jc w:val="center"/>
        <w:rPr>
          <w:rFonts w:ascii="Calibri Light" w:eastAsia="Times New Roman" w:hAnsi="Calibri Light" w:cs="Calibri Light"/>
          <w:b/>
          <w:color w:val="C00000"/>
          <w:spacing w:val="2"/>
          <w:kern w:val="28"/>
          <w:sz w:val="28"/>
          <w:szCs w:val="22"/>
          <w:lang w:eastAsia="fr-FR"/>
        </w:rPr>
      </w:pPr>
      <w:r w:rsidRPr="00073348">
        <w:rPr>
          <w:rFonts w:ascii="Calibri Light" w:eastAsia="Times New Roman" w:hAnsi="Calibri Light" w:cs="Calibri Light"/>
          <w:b/>
          <w:color w:val="C00000"/>
          <w:spacing w:val="2"/>
          <w:kern w:val="28"/>
          <w:sz w:val="28"/>
          <w:szCs w:val="22"/>
          <w:lang w:eastAsia="fr-FR"/>
        </w:rPr>
        <w:t>Dossier de d</w:t>
      </w:r>
      <w:r w:rsidR="0063491B" w:rsidRPr="00073348">
        <w:rPr>
          <w:rFonts w:ascii="Calibri Light" w:eastAsia="Times New Roman" w:hAnsi="Calibri Light" w:cs="Calibri Light"/>
          <w:b/>
          <w:color w:val="C00000"/>
          <w:spacing w:val="2"/>
          <w:kern w:val="28"/>
          <w:sz w:val="28"/>
          <w:szCs w:val="22"/>
          <w:lang w:eastAsia="fr-FR"/>
        </w:rPr>
        <w:t>emande d’inscription d’un</w:t>
      </w:r>
      <w:r w:rsidR="00073348">
        <w:rPr>
          <w:rFonts w:ascii="Calibri Light" w:eastAsia="Times New Roman" w:hAnsi="Calibri Light" w:cs="Calibri Light"/>
          <w:b/>
          <w:color w:val="C00000"/>
          <w:spacing w:val="2"/>
          <w:kern w:val="28"/>
          <w:sz w:val="28"/>
          <w:szCs w:val="22"/>
          <w:lang w:eastAsia="fr-FR"/>
        </w:rPr>
        <w:t xml:space="preserve"> diplôme</w:t>
      </w:r>
      <w:r w:rsidR="00CE14D1">
        <w:rPr>
          <w:rFonts w:ascii="Calibri Light" w:eastAsia="Times New Roman" w:hAnsi="Calibri Light" w:cs="Calibri Light"/>
          <w:b/>
          <w:color w:val="C00000"/>
          <w:spacing w:val="2"/>
          <w:kern w:val="28"/>
          <w:sz w:val="28"/>
          <w:szCs w:val="22"/>
          <w:lang w:eastAsia="fr-FR"/>
        </w:rPr>
        <w:t xml:space="preserve"> </w:t>
      </w:r>
      <w:r w:rsidR="0063491B" w:rsidRPr="00073348">
        <w:rPr>
          <w:rFonts w:ascii="Calibri Light" w:eastAsia="Times New Roman" w:hAnsi="Calibri Light" w:cs="Calibri Light"/>
          <w:b/>
          <w:color w:val="C00000"/>
          <w:spacing w:val="2"/>
          <w:kern w:val="28"/>
          <w:sz w:val="28"/>
          <w:szCs w:val="22"/>
          <w:lang w:eastAsia="fr-FR"/>
        </w:rPr>
        <w:t xml:space="preserve">à </w:t>
      </w:r>
      <w:r w:rsidR="00073348">
        <w:rPr>
          <w:rFonts w:ascii="Calibri Light" w:eastAsia="Times New Roman" w:hAnsi="Calibri Light" w:cs="Calibri Light"/>
          <w:b/>
          <w:color w:val="C00000"/>
          <w:spacing w:val="2"/>
          <w:kern w:val="28"/>
          <w:sz w:val="28"/>
          <w:szCs w:val="22"/>
          <w:lang w:eastAsia="fr-FR"/>
        </w:rPr>
        <w:t xml:space="preserve">la liste </w:t>
      </w:r>
      <w:r w:rsidR="00D258DC" w:rsidRPr="00073348">
        <w:rPr>
          <w:rFonts w:ascii="Calibri Light" w:eastAsia="Times New Roman" w:hAnsi="Calibri Light" w:cs="Calibri Light"/>
          <w:b/>
          <w:color w:val="C00000"/>
          <w:spacing w:val="2"/>
          <w:kern w:val="28"/>
          <w:sz w:val="28"/>
          <w:szCs w:val="22"/>
          <w:lang w:eastAsia="fr-FR"/>
        </w:rPr>
        <w:t>permettant la délivrance, par équivalence, d’une attestation de capacité professionnelle permettant l’exercice de la profession de transporteur public routier</w:t>
      </w:r>
    </w:p>
    <w:p w:rsidR="002B3F40" w:rsidRDefault="002B3F40" w:rsidP="00826637"/>
    <w:p w:rsidR="0063491B" w:rsidRDefault="0063491B" w:rsidP="00826637"/>
    <w:p w:rsidR="0063491B" w:rsidRDefault="0063491B" w:rsidP="00826637"/>
    <w:p w:rsidR="00D258DC" w:rsidRDefault="00D258DC" w:rsidP="00D258DC">
      <w:pPr>
        <w:spacing w:line="360" w:lineRule="auto"/>
        <w:rPr>
          <w:rFonts w:asciiTheme="majorHAnsi" w:hAnsiTheme="majorHAnsi"/>
          <w:sz w:val="22"/>
          <w:szCs w:val="22"/>
        </w:rPr>
      </w:pPr>
      <w:r w:rsidRPr="00042983">
        <w:rPr>
          <w:rFonts w:asciiTheme="majorHAnsi" w:hAnsiTheme="majorHAnsi"/>
          <w:b/>
          <w:sz w:val="22"/>
          <w:szCs w:val="22"/>
        </w:rPr>
        <w:t xml:space="preserve">Nom </w:t>
      </w:r>
      <w:r w:rsidR="00042983" w:rsidRPr="00042983">
        <w:rPr>
          <w:rFonts w:asciiTheme="majorHAnsi" w:hAnsiTheme="majorHAnsi"/>
          <w:b/>
          <w:sz w:val="22"/>
          <w:szCs w:val="22"/>
        </w:rPr>
        <w:t>de la certification</w:t>
      </w:r>
      <w:r w:rsidR="006D27A8">
        <w:rPr>
          <w:rFonts w:asciiTheme="majorHAnsi" w:hAnsiTheme="majorHAnsi"/>
          <w:sz w:val="22"/>
          <w:szCs w:val="22"/>
        </w:rPr>
        <w:t xml:space="preserve"> </w:t>
      </w:r>
      <w:r w:rsidR="006D27A8" w:rsidRPr="006D27A8">
        <w:rPr>
          <w:rFonts w:asciiTheme="majorHAnsi" w:hAnsiTheme="majorHAnsi"/>
          <w:i/>
          <w:sz w:val="22"/>
          <w:szCs w:val="22"/>
        </w:rPr>
        <w:t xml:space="preserve">[Licence, Master, Doctorat, </w:t>
      </w:r>
      <w:r w:rsidR="006D27A8">
        <w:rPr>
          <w:rFonts w:asciiTheme="majorHAnsi" w:hAnsiTheme="majorHAnsi"/>
          <w:i/>
          <w:sz w:val="22"/>
          <w:szCs w:val="22"/>
        </w:rPr>
        <w:t xml:space="preserve">Diplôme universitaire, </w:t>
      </w:r>
      <w:proofErr w:type="spellStart"/>
      <w:r w:rsidR="006D27A8" w:rsidRPr="006D27A8">
        <w:rPr>
          <w:rFonts w:asciiTheme="majorHAnsi" w:hAnsiTheme="majorHAnsi"/>
          <w:i/>
          <w:sz w:val="22"/>
          <w:szCs w:val="22"/>
        </w:rPr>
        <w:t>etc</w:t>
      </w:r>
      <w:proofErr w:type="spellEnd"/>
      <w:r w:rsidR="006D27A8" w:rsidRPr="006D27A8">
        <w:rPr>
          <w:rFonts w:asciiTheme="majorHAnsi" w:hAnsiTheme="majorHAnsi"/>
          <w:i/>
          <w:sz w:val="22"/>
          <w:szCs w:val="22"/>
        </w:rPr>
        <w:t>]</w:t>
      </w:r>
      <w:r w:rsidRPr="00D82BB0">
        <w:rPr>
          <w:rFonts w:asciiTheme="majorHAnsi" w:hAnsiTheme="majorHAnsi"/>
          <w:sz w:val="22"/>
          <w:szCs w:val="22"/>
        </w:rPr>
        <w:t>:</w:t>
      </w:r>
    </w:p>
    <w:p w:rsidR="00D258DC" w:rsidRPr="00D82BB0" w:rsidRDefault="006D27A8" w:rsidP="00D258DC">
      <w:pPr>
        <w:spacing w:line="360" w:lineRule="auto"/>
        <w:rPr>
          <w:rFonts w:asciiTheme="majorHAnsi" w:hAnsiTheme="majorHAnsi"/>
          <w:sz w:val="22"/>
          <w:szCs w:val="22"/>
        </w:rPr>
      </w:pPr>
      <w:r w:rsidRPr="00042983">
        <w:rPr>
          <w:rFonts w:asciiTheme="majorHAnsi" w:hAnsiTheme="majorHAnsi"/>
          <w:b/>
          <w:sz w:val="22"/>
          <w:szCs w:val="22"/>
        </w:rPr>
        <w:t>I</w:t>
      </w:r>
      <w:r w:rsidR="00D258DC" w:rsidRPr="00042983">
        <w:rPr>
          <w:rFonts w:asciiTheme="majorHAnsi" w:hAnsiTheme="majorHAnsi"/>
          <w:b/>
          <w:sz w:val="22"/>
          <w:szCs w:val="22"/>
        </w:rPr>
        <w:t>ntitulé</w:t>
      </w:r>
      <w:r w:rsidR="00D258DC">
        <w:rPr>
          <w:rFonts w:asciiTheme="majorHAnsi" w:hAnsiTheme="majorHAnsi"/>
          <w:sz w:val="22"/>
          <w:szCs w:val="22"/>
        </w:rPr>
        <w:t xml:space="preserve"> </w:t>
      </w:r>
      <w:r w:rsidRPr="006D27A8">
        <w:rPr>
          <w:rFonts w:asciiTheme="majorHAnsi" w:hAnsiTheme="majorHAnsi"/>
          <w:i/>
          <w:sz w:val="22"/>
          <w:szCs w:val="22"/>
        </w:rPr>
        <w:t>[préciser la mention, le parcours]</w:t>
      </w:r>
      <w:r w:rsidR="00D258DC">
        <w:rPr>
          <w:rFonts w:asciiTheme="majorHAnsi" w:hAnsiTheme="majorHAnsi"/>
          <w:sz w:val="22"/>
          <w:szCs w:val="22"/>
        </w:rPr>
        <w:t xml:space="preserve">: </w:t>
      </w:r>
    </w:p>
    <w:p w:rsidR="00D258DC" w:rsidRPr="00D82BB0" w:rsidRDefault="006D27A8" w:rsidP="00D258DC">
      <w:pPr>
        <w:spacing w:line="360" w:lineRule="auto"/>
        <w:rPr>
          <w:rFonts w:asciiTheme="majorHAnsi" w:hAnsiTheme="majorHAnsi"/>
          <w:sz w:val="22"/>
          <w:szCs w:val="22"/>
        </w:rPr>
      </w:pPr>
      <w:r w:rsidRPr="00042983">
        <w:rPr>
          <w:rFonts w:asciiTheme="majorHAnsi" w:hAnsiTheme="majorHAnsi"/>
          <w:b/>
          <w:sz w:val="22"/>
          <w:szCs w:val="22"/>
        </w:rPr>
        <w:t>Nom de l’établissement</w:t>
      </w:r>
      <w:r>
        <w:rPr>
          <w:rFonts w:asciiTheme="majorHAnsi" w:hAnsiTheme="majorHAnsi"/>
          <w:sz w:val="22"/>
          <w:szCs w:val="22"/>
        </w:rPr>
        <w:t xml:space="preserve"> : </w:t>
      </w:r>
    </w:p>
    <w:p w:rsidR="006D27A8" w:rsidRPr="00D82BB0" w:rsidRDefault="00D258DC" w:rsidP="00D258DC">
      <w:pPr>
        <w:spacing w:line="360" w:lineRule="auto"/>
        <w:rPr>
          <w:rFonts w:asciiTheme="majorHAnsi" w:hAnsiTheme="majorHAnsi"/>
          <w:sz w:val="22"/>
          <w:szCs w:val="22"/>
        </w:rPr>
      </w:pPr>
      <w:r w:rsidRPr="00042983">
        <w:rPr>
          <w:rFonts w:asciiTheme="majorHAnsi" w:hAnsiTheme="majorHAnsi"/>
          <w:b/>
          <w:sz w:val="22"/>
          <w:szCs w:val="22"/>
        </w:rPr>
        <w:t>Nom du responsable de la formation</w:t>
      </w:r>
      <w:r w:rsidRPr="00D82BB0">
        <w:rPr>
          <w:rFonts w:asciiTheme="majorHAnsi" w:hAnsiTheme="majorHAnsi"/>
          <w:sz w:val="22"/>
          <w:szCs w:val="22"/>
        </w:rPr>
        <w:t> :</w:t>
      </w:r>
    </w:p>
    <w:p w:rsidR="006D27A8" w:rsidRDefault="006D27A8" w:rsidP="00D258DC">
      <w:pPr>
        <w:spacing w:line="360" w:lineRule="auto"/>
        <w:rPr>
          <w:rFonts w:asciiTheme="majorHAnsi" w:hAnsiTheme="majorHAnsi"/>
          <w:sz w:val="22"/>
          <w:szCs w:val="22"/>
        </w:rPr>
      </w:pPr>
      <w:r w:rsidRPr="00042983">
        <w:rPr>
          <w:rFonts w:asciiTheme="majorHAnsi" w:hAnsiTheme="majorHAnsi"/>
          <w:b/>
          <w:sz w:val="22"/>
          <w:szCs w:val="22"/>
        </w:rPr>
        <w:t>Adresse mél</w:t>
      </w:r>
      <w:r>
        <w:rPr>
          <w:rFonts w:asciiTheme="majorHAnsi" w:hAnsiTheme="majorHAnsi"/>
          <w:sz w:val="22"/>
          <w:szCs w:val="22"/>
        </w:rPr>
        <w:t xml:space="preserve"> : </w:t>
      </w:r>
    </w:p>
    <w:p w:rsidR="006D27A8" w:rsidRDefault="006D27A8" w:rsidP="00D258DC">
      <w:pPr>
        <w:spacing w:line="360" w:lineRule="auto"/>
        <w:rPr>
          <w:rFonts w:asciiTheme="majorHAnsi" w:hAnsiTheme="majorHAnsi"/>
          <w:sz w:val="22"/>
          <w:szCs w:val="22"/>
        </w:rPr>
      </w:pPr>
      <w:r w:rsidRPr="00042983">
        <w:rPr>
          <w:rFonts w:asciiTheme="majorHAnsi" w:hAnsiTheme="majorHAnsi"/>
          <w:b/>
          <w:sz w:val="22"/>
          <w:szCs w:val="22"/>
        </w:rPr>
        <w:t>Téléphone</w:t>
      </w:r>
      <w:r>
        <w:rPr>
          <w:rFonts w:asciiTheme="majorHAnsi" w:hAnsiTheme="majorHAnsi"/>
          <w:sz w:val="22"/>
          <w:szCs w:val="22"/>
        </w:rPr>
        <w:t xml:space="preserve"> : </w:t>
      </w:r>
    </w:p>
    <w:p w:rsidR="006D27A8" w:rsidRPr="001B2590" w:rsidRDefault="006D27A8" w:rsidP="00042983">
      <w:pPr>
        <w:pStyle w:val="Paragraphedeliste"/>
        <w:numPr>
          <w:ilvl w:val="0"/>
          <w:numId w:val="5"/>
        </w:numPr>
        <w:ind w:left="284" w:hanging="284"/>
        <w:jc w:val="center"/>
        <w:rPr>
          <w:rFonts w:asciiTheme="majorHAnsi" w:hAnsiTheme="majorHAnsi"/>
          <w:b/>
          <w:color w:val="0070C0"/>
          <w:sz w:val="28"/>
          <w:szCs w:val="22"/>
        </w:rPr>
      </w:pPr>
      <w:r w:rsidRPr="008A3CC0">
        <w:rPr>
          <w:rFonts w:asciiTheme="majorHAnsi" w:hAnsiTheme="majorHAnsi"/>
          <w:b/>
          <w:sz w:val="28"/>
          <w:szCs w:val="28"/>
        </w:rPr>
        <w:t>Document à compléter et à envoyer à l’adresse suivante :</w:t>
      </w:r>
      <w:r w:rsidRPr="00042983">
        <w:rPr>
          <w:rFonts w:asciiTheme="majorHAnsi" w:hAnsiTheme="majorHAnsi"/>
          <w:b/>
          <w:sz w:val="28"/>
          <w:szCs w:val="22"/>
        </w:rPr>
        <w:t xml:space="preserve"> </w:t>
      </w:r>
      <w:hyperlink r:id="rId8" w:history="1">
        <w:r w:rsidR="00042983" w:rsidRPr="001B2590">
          <w:rPr>
            <w:rStyle w:val="Lienhypertexte"/>
            <w:rFonts w:asciiTheme="majorHAnsi" w:hAnsiTheme="majorHAnsi"/>
            <w:b/>
            <w:color w:val="0070C0"/>
            <w:sz w:val="28"/>
            <w:szCs w:val="22"/>
          </w:rPr>
          <w:t>dgesip.transports@enseignementsup.gouv.fr</w:t>
        </w:r>
      </w:hyperlink>
    </w:p>
    <w:p w:rsidR="0063491B" w:rsidRPr="001B2590" w:rsidRDefault="0063491B" w:rsidP="00826637"/>
    <w:p w:rsidR="0063491B" w:rsidRPr="001B2590" w:rsidRDefault="0063491B" w:rsidP="00826637"/>
    <w:p w:rsidR="00B04C85" w:rsidRPr="00D665B0" w:rsidRDefault="00064C28" w:rsidP="00073348">
      <w:pPr>
        <w:pStyle w:val="En-tte"/>
        <w:tabs>
          <w:tab w:val="clear" w:pos="9072"/>
        </w:tabs>
        <w:spacing w:before="120" w:after="120"/>
        <w:ind w:left="-709" w:right="-142"/>
        <w:jc w:val="center"/>
        <w:rPr>
          <w:rFonts w:asciiTheme="majorHAnsi" w:hAnsiTheme="majorHAnsi"/>
          <w:b/>
        </w:rPr>
      </w:pPr>
      <w:r w:rsidRPr="00D665B0">
        <w:rPr>
          <w:rFonts w:asciiTheme="majorHAnsi" w:hAnsiTheme="majorHAnsi"/>
          <w:b/>
        </w:rPr>
        <w:t xml:space="preserve">Comparaison </w:t>
      </w:r>
      <w:r w:rsidR="00B04C85" w:rsidRPr="00D665B0">
        <w:rPr>
          <w:rFonts w:asciiTheme="majorHAnsi" w:hAnsiTheme="majorHAnsi"/>
          <w:b/>
        </w:rPr>
        <w:t xml:space="preserve">des matières </w:t>
      </w:r>
      <w:r w:rsidR="0063491B" w:rsidRPr="00D665B0">
        <w:rPr>
          <w:rFonts w:asciiTheme="majorHAnsi" w:hAnsiTheme="majorHAnsi"/>
          <w:b/>
        </w:rPr>
        <w:t xml:space="preserve">enseignées dans </w:t>
      </w:r>
      <w:r w:rsidRPr="00D665B0">
        <w:rPr>
          <w:rFonts w:asciiTheme="majorHAnsi" w:hAnsiTheme="majorHAnsi"/>
          <w:b/>
        </w:rPr>
        <w:t xml:space="preserve">la certification délivrée par l’établissement </w:t>
      </w:r>
      <w:r w:rsidR="00D665B0">
        <w:rPr>
          <w:rFonts w:asciiTheme="majorHAnsi" w:hAnsiTheme="majorHAnsi"/>
          <w:b/>
        </w:rPr>
        <w:t>en comparaison de celles exigées par la réglementation européenne</w:t>
      </w:r>
      <w:r w:rsidRPr="00D665B0">
        <w:rPr>
          <w:rFonts w:asciiTheme="majorHAnsi" w:hAnsiTheme="majorHAnsi"/>
          <w:b/>
        </w:rPr>
        <w:t xml:space="preserve"> pour l’exercice de la</w:t>
      </w:r>
      <w:r w:rsidR="003968CB" w:rsidRPr="00D665B0">
        <w:rPr>
          <w:rFonts w:asciiTheme="majorHAnsi" w:hAnsiTheme="majorHAnsi"/>
          <w:b/>
        </w:rPr>
        <w:t xml:space="preserve"> profession de</w:t>
      </w:r>
      <w:r w:rsidR="00B04C85" w:rsidRPr="00D665B0">
        <w:rPr>
          <w:rFonts w:asciiTheme="majorHAnsi" w:hAnsiTheme="majorHAnsi"/>
          <w:b/>
        </w:rPr>
        <w:t xml:space="preserve"> transporteur </w:t>
      </w:r>
      <w:r w:rsidR="003968CB" w:rsidRPr="00D665B0">
        <w:rPr>
          <w:rFonts w:asciiTheme="majorHAnsi" w:hAnsiTheme="majorHAnsi"/>
          <w:b/>
        </w:rPr>
        <w:t xml:space="preserve">public </w:t>
      </w:r>
      <w:r w:rsidR="00B04C85" w:rsidRPr="00D665B0">
        <w:rPr>
          <w:rFonts w:asciiTheme="majorHAnsi" w:hAnsiTheme="majorHAnsi"/>
          <w:b/>
        </w:rPr>
        <w:t>routier</w:t>
      </w:r>
    </w:p>
    <w:tbl>
      <w:tblPr>
        <w:tblStyle w:val="Grilledutableau"/>
        <w:tblW w:w="10496" w:type="dxa"/>
        <w:tblInd w:w="-714" w:type="dxa"/>
        <w:tblLook w:val="04A0" w:firstRow="1" w:lastRow="0" w:firstColumn="1" w:lastColumn="0" w:noHBand="0" w:noVBand="1"/>
      </w:tblPr>
      <w:tblGrid>
        <w:gridCol w:w="5388"/>
        <w:gridCol w:w="5108"/>
      </w:tblGrid>
      <w:tr w:rsidR="003968CB" w:rsidRPr="006D27A8" w:rsidTr="00AD1A7E">
        <w:tc>
          <w:tcPr>
            <w:tcW w:w="5388" w:type="dxa"/>
            <w:shd w:val="clear" w:color="auto" w:fill="990099"/>
          </w:tcPr>
          <w:p w:rsidR="003968CB" w:rsidRPr="006D27A8" w:rsidRDefault="003968CB" w:rsidP="003968CB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6D27A8">
              <w:rPr>
                <w:rFonts w:asciiTheme="majorHAnsi" w:hAnsiTheme="majorHAnsi"/>
                <w:b/>
                <w:color w:val="FFFFFF" w:themeColor="background1"/>
              </w:rPr>
              <w:t xml:space="preserve">Matières à enseigner </w:t>
            </w:r>
            <w:r w:rsidR="007B57B9" w:rsidRPr="006D27A8">
              <w:rPr>
                <w:rFonts w:asciiTheme="majorHAnsi" w:hAnsiTheme="majorHAnsi"/>
                <w:b/>
                <w:color w:val="FFFFFF" w:themeColor="background1"/>
              </w:rPr>
              <w:t xml:space="preserve">exigées </w:t>
            </w:r>
            <w:r w:rsidRPr="006D27A8">
              <w:rPr>
                <w:rFonts w:asciiTheme="majorHAnsi" w:hAnsiTheme="majorHAnsi"/>
                <w:b/>
                <w:color w:val="FFFFFF" w:themeColor="background1"/>
              </w:rPr>
              <w:t>à l’annexe 1 du règlement (CE) n°1071/2009 du 21 octobre 2009</w:t>
            </w:r>
          </w:p>
          <w:p w:rsidR="003968CB" w:rsidRPr="006D27A8" w:rsidRDefault="003968CB" w:rsidP="003968CB">
            <w:pPr>
              <w:rPr>
                <w:rFonts w:asciiTheme="majorHAnsi" w:hAnsiTheme="majorHAnsi"/>
                <w:b/>
                <w:color w:val="FFFFFF" w:themeColor="background1"/>
              </w:rPr>
            </w:pPr>
          </w:p>
          <w:p w:rsidR="007B57B9" w:rsidRPr="006D27A8" w:rsidRDefault="007B57B9" w:rsidP="007B57B9">
            <w:pPr>
              <w:rPr>
                <w:rFonts w:asciiTheme="majorHAnsi" w:hAnsiTheme="majorHAnsi"/>
                <w:i/>
                <w:color w:val="FFFFFF" w:themeColor="background1"/>
              </w:rPr>
            </w:pPr>
            <w:r w:rsidRPr="006D27A8">
              <w:rPr>
                <w:rFonts w:asciiTheme="majorHAnsi" w:hAnsiTheme="majorHAnsi"/>
                <w:i/>
                <w:color w:val="FFFFFF" w:themeColor="background1"/>
              </w:rPr>
              <w:t>(</w:t>
            </w:r>
            <w:proofErr w:type="gramStart"/>
            <w:r w:rsidRPr="006D27A8">
              <w:rPr>
                <w:rFonts w:asciiTheme="majorHAnsi" w:hAnsiTheme="majorHAnsi"/>
                <w:i/>
                <w:color w:val="FFFFFF" w:themeColor="background1"/>
              </w:rPr>
              <w:t>les</w:t>
            </w:r>
            <w:proofErr w:type="gramEnd"/>
            <w:r w:rsidRPr="006D27A8">
              <w:rPr>
                <w:rFonts w:asciiTheme="majorHAnsi" w:hAnsiTheme="majorHAnsi"/>
                <w:i/>
                <w:color w:val="FFFFFF" w:themeColor="background1"/>
              </w:rPr>
              <w:t xml:space="preserve"> exigences spécifiques aux seuls transports de marchandises ou de voyageurs sont indiqués en </w:t>
            </w:r>
            <w:r w:rsidRPr="006D27A8">
              <w:rPr>
                <w:rFonts w:asciiTheme="majorHAnsi" w:hAnsiTheme="majorHAnsi"/>
                <w:i/>
                <w:color w:val="0070C0"/>
              </w:rPr>
              <w:t>caractères bleutés</w:t>
            </w:r>
            <w:r w:rsidRPr="006D27A8">
              <w:rPr>
                <w:rFonts w:asciiTheme="majorHAnsi" w:hAnsiTheme="majorHAnsi"/>
                <w:i/>
                <w:color w:val="FFFFFF" w:themeColor="background1"/>
              </w:rPr>
              <w:t>)</w:t>
            </w:r>
          </w:p>
          <w:p w:rsidR="007B57B9" w:rsidRPr="006D27A8" w:rsidRDefault="007B57B9" w:rsidP="003968CB">
            <w:pPr>
              <w:rPr>
                <w:rFonts w:asciiTheme="majorHAnsi" w:hAnsiTheme="majorHAnsi"/>
                <w:b/>
                <w:color w:val="FFFFFF" w:themeColor="background1"/>
              </w:rPr>
            </w:pPr>
          </w:p>
        </w:tc>
        <w:tc>
          <w:tcPr>
            <w:tcW w:w="5108" w:type="dxa"/>
            <w:shd w:val="clear" w:color="auto" w:fill="990099"/>
          </w:tcPr>
          <w:p w:rsidR="007B57B9" w:rsidRPr="006D27A8" w:rsidRDefault="007B57B9" w:rsidP="007B57B9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6D27A8">
              <w:rPr>
                <w:rFonts w:asciiTheme="majorHAnsi" w:hAnsiTheme="majorHAnsi"/>
                <w:b/>
                <w:color w:val="FFFFFF" w:themeColor="background1"/>
              </w:rPr>
              <w:t xml:space="preserve">Matière enseignées dans </w:t>
            </w:r>
            <w:r w:rsidR="00930C61" w:rsidRPr="006D27A8">
              <w:rPr>
                <w:rFonts w:asciiTheme="majorHAnsi" w:hAnsiTheme="majorHAnsi"/>
                <w:b/>
                <w:color w:val="FFFFFF" w:themeColor="background1"/>
              </w:rPr>
              <w:t>la certification</w:t>
            </w:r>
            <w:r w:rsidRPr="006D27A8">
              <w:rPr>
                <w:rFonts w:asciiTheme="majorHAnsi" w:hAnsiTheme="majorHAnsi"/>
                <w:b/>
                <w:color w:val="FFFFFF" w:themeColor="background1"/>
              </w:rPr>
              <w:t xml:space="preserve"> </w:t>
            </w:r>
            <w:r w:rsidR="00AD1A7E" w:rsidRPr="006D27A8">
              <w:rPr>
                <w:rFonts w:asciiTheme="majorHAnsi" w:hAnsiTheme="majorHAnsi"/>
                <w:b/>
                <w:color w:val="FFFFFF" w:themeColor="background1"/>
              </w:rPr>
              <w:t>délivré</w:t>
            </w:r>
            <w:r w:rsidR="00930C61" w:rsidRPr="006D27A8">
              <w:rPr>
                <w:rFonts w:asciiTheme="majorHAnsi" w:hAnsiTheme="majorHAnsi"/>
                <w:b/>
                <w:color w:val="FFFFFF" w:themeColor="background1"/>
              </w:rPr>
              <w:t>e</w:t>
            </w:r>
            <w:r w:rsidR="00AD1A7E" w:rsidRPr="006D27A8">
              <w:rPr>
                <w:rFonts w:asciiTheme="majorHAnsi" w:hAnsiTheme="majorHAnsi"/>
                <w:b/>
                <w:color w:val="FFFFFF" w:themeColor="background1"/>
              </w:rPr>
              <w:t xml:space="preserve"> par l’établissement </w:t>
            </w:r>
            <w:r w:rsidR="00930C61" w:rsidRPr="006D27A8">
              <w:rPr>
                <w:rFonts w:asciiTheme="majorHAnsi" w:hAnsiTheme="majorHAnsi"/>
                <w:b/>
                <w:color w:val="FFFFFF" w:themeColor="background1"/>
              </w:rPr>
              <w:t>dont</w:t>
            </w:r>
            <w:r w:rsidRPr="006D27A8">
              <w:rPr>
                <w:rFonts w:asciiTheme="majorHAnsi" w:hAnsiTheme="majorHAnsi"/>
                <w:b/>
                <w:color w:val="FFFFFF" w:themeColor="background1"/>
              </w:rPr>
              <w:t xml:space="preserve"> l’inscription </w:t>
            </w:r>
            <w:r w:rsidR="00930C61" w:rsidRPr="006D27A8">
              <w:rPr>
                <w:rFonts w:asciiTheme="majorHAnsi" w:hAnsiTheme="majorHAnsi"/>
                <w:b/>
                <w:color w:val="FFFFFF" w:themeColor="background1"/>
              </w:rPr>
              <w:t xml:space="preserve">est demandée </w:t>
            </w:r>
            <w:r w:rsidRPr="006D27A8">
              <w:rPr>
                <w:rFonts w:asciiTheme="majorHAnsi" w:hAnsiTheme="majorHAnsi"/>
                <w:b/>
                <w:color w:val="FFFFFF" w:themeColor="background1"/>
              </w:rPr>
              <w:t>à la liste permettant la délivrance de l’attestation de capacité professionnelle en vue d’exercer la profession de transporteur public routier</w:t>
            </w:r>
          </w:p>
          <w:p w:rsidR="003968CB" w:rsidRPr="00FE4BE7" w:rsidRDefault="007B57B9" w:rsidP="00FE4BE7">
            <w:pPr>
              <w:rPr>
                <w:rFonts w:asciiTheme="majorHAnsi" w:hAnsiTheme="majorHAnsi"/>
                <w:i/>
                <w:color w:val="FFFFFF" w:themeColor="background1"/>
                <w:sz w:val="22"/>
                <w:szCs w:val="22"/>
              </w:rPr>
            </w:pPr>
            <w:r w:rsidRPr="00FE4BE7">
              <w:rPr>
                <w:rFonts w:asciiTheme="majorHAnsi" w:hAnsiTheme="majorHAnsi"/>
                <w:i/>
                <w:color w:val="FFFFFF" w:themeColor="background1"/>
                <w:sz w:val="22"/>
                <w:szCs w:val="22"/>
              </w:rPr>
              <w:t>(</w:t>
            </w:r>
            <w:r w:rsidR="003968CB" w:rsidRPr="00FE4BE7">
              <w:rPr>
                <w:rFonts w:asciiTheme="majorHAnsi" w:hAnsiTheme="majorHAnsi"/>
                <w:i/>
                <w:color w:val="FFFFFF" w:themeColor="background1"/>
                <w:sz w:val="22"/>
                <w:szCs w:val="22"/>
              </w:rPr>
              <w:t xml:space="preserve">Partie à </w:t>
            </w:r>
            <w:r w:rsidRPr="00FE4BE7">
              <w:rPr>
                <w:rFonts w:asciiTheme="majorHAnsi" w:hAnsiTheme="majorHAnsi"/>
                <w:i/>
                <w:color w:val="FFFFFF" w:themeColor="background1"/>
                <w:sz w:val="22"/>
                <w:szCs w:val="22"/>
              </w:rPr>
              <w:t>renseigner</w:t>
            </w:r>
            <w:r w:rsidR="003968CB" w:rsidRPr="00FE4BE7">
              <w:rPr>
                <w:rFonts w:asciiTheme="majorHAnsi" w:hAnsiTheme="majorHAnsi"/>
                <w:i/>
                <w:color w:val="FFFFFF" w:themeColor="background1"/>
                <w:sz w:val="22"/>
                <w:szCs w:val="22"/>
              </w:rPr>
              <w:t xml:space="preserve"> par l’établissement</w:t>
            </w:r>
            <w:r w:rsidR="00AD1A7E" w:rsidRPr="00FE4BE7">
              <w:rPr>
                <w:rFonts w:asciiTheme="majorHAnsi" w:hAnsiTheme="majorHAnsi"/>
                <w:i/>
                <w:color w:val="FFFFFF" w:themeColor="background1"/>
                <w:sz w:val="22"/>
                <w:szCs w:val="22"/>
              </w:rPr>
              <w:t> : connaissances et compétences, unités d’enseignement, etc.</w:t>
            </w:r>
            <w:r w:rsidRPr="00FE4BE7">
              <w:rPr>
                <w:rFonts w:asciiTheme="majorHAnsi" w:hAnsiTheme="majorHAnsi"/>
                <w:i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3968CB" w:rsidRPr="006D27A8" w:rsidTr="00FE3459">
        <w:tc>
          <w:tcPr>
            <w:tcW w:w="5388" w:type="dxa"/>
            <w:shd w:val="clear" w:color="auto" w:fill="EEE6F3" w:themeFill="accent1" w:themeFillTint="33"/>
          </w:tcPr>
          <w:p w:rsidR="00031618" w:rsidRDefault="00031618" w:rsidP="003968CB">
            <w:pPr>
              <w:rPr>
                <w:rFonts w:asciiTheme="majorHAnsi" w:hAnsiTheme="majorHAnsi"/>
                <w:b/>
                <w:u w:val="single"/>
              </w:rPr>
            </w:pPr>
          </w:p>
          <w:p w:rsidR="003968CB" w:rsidRPr="00031618" w:rsidRDefault="003968CB" w:rsidP="00031618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b/>
                <w:u w:val="single"/>
              </w:rPr>
            </w:pPr>
            <w:r w:rsidRPr="00031618">
              <w:rPr>
                <w:rFonts w:asciiTheme="majorHAnsi" w:hAnsiTheme="majorHAnsi"/>
                <w:b/>
                <w:u w:val="single"/>
              </w:rPr>
              <w:t>Eléments de droit civil</w:t>
            </w:r>
          </w:p>
          <w:p w:rsidR="003968CB" w:rsidRPr="006D27A8" w:rsidRDefault="003968CB" w:rsidP="003968CB">
            <w:pPr>
              <w:rPr>
                <w:rFonts w:asciiTheme="majorHAnsi" w:hAnsiTheme="majorHAnsi"/>
                <w:b/>
              </w:rPr>
            </w:pP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  <w:r w:rsidRPr="006D27A8">
              <w:rPr>
                <w:rFonts w:asciiTheme="majorHAnsi" w:hAnsiTheme="majorHAnsi"/>
              </w:rPr>
              <w:t xml:space="preserve">Contrats des activités de transports </w:t>
            </w: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  <w:r w:rsidRPr="006D27A8">
              <w:rPr>
                <w:rFonts w:asciiTheme="majorHAnsi" w:hAnsiTheme="majorHAnsi"/>
              </w:rPr>
              <w:t>Négociation de contrat</w:t>
            </w: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</w:p>
          <w:p w:rsidR="003968CB" w:rsidRPr="006D27A8" w:rsidRDefault="003968CB" w:rsidP="003968CB">
            <w:pPr>
              <w:rPr>
                <w:rFonts w:asciiTheme="majorHAnsi" w:hAnsiTheme="majorHAnsi"/>
                <w:i/>
                <w:color w:val="0070C0"/>
              </w:rPr>
            </w:pPr>
            <w:r w:rsidRPr="006D27A8">
              <w:rPr>
                <w:rFonts w:asciiTheme="majorHAnsi" w:hAnsiTheme="majorHAnsi"/>
                <w:i/>
                <w:color w:val="0070C0"/>
              </w:rPr>
              <w:t>Transport marchandises par route :</w:t>
            </w:r>
          </w:p>
          <w:p w:rsidR="003968CB" w:rsidRPr="006D27A8" w:rsidRDefault="003968CB" w:rsidP="003968CB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/>
                <w:color w:val="0070C0"/>
              </w:rPr>
            </w:pPr>
            <w:r w:rsidRPr="006D27A8">
              <w:rPr>
                <w:rFonts w:asciiTheme="majorHAnsi" w:hAnsiTheme="majorHAnsi"/>
                <w:color w:val="0070C0"/>
              </w:rPr>
              <w:t xml:space="preserve">Réclamations/indemnités </w:t>
            </w:r>
            <w:r w:rsidR="00031618">
              <w:rPr>
                <w:rFonts w:asciiTheme="majorHAnsi" w:hAnsiTheme="majorHAnsi"/>
                <w:color w:val="0070C0"/>
              </w:rPr>
              <w:t xml:space="preserve">pour </w:t>
            </w:r>
            <w:r w:rsidRPr="006D27A8">
              <w:rPr>
                <w:rFonts w:asciiTheme="majorHAnsi" w:hAnsiTheme="majorHAnsi"/>
                <w:color w:val="0070C0"/>
              </w:rPr>
              <w:t>avaries</w:t>
            </w:r>
          </w:p>
          <w:p w:rsidR="003968CB" w:rsidRPr="006D27A8" w:rsidRDefault="003968CB" w:rsidP="003968CB">
            <w:pPr>
              <w:pStyle w:val="Paragraphedeliste"/>
              <w:rPr>
                <w:rFonts w:asciiTheme="majorHAnsi" w:hAnsiTheme="majorHAnsi"/>
                <w:color w:val="0070C0"/>
              </w:rPr>
            </w:pPr>
          </w:p>
          <w:p w:rsidR="003968CB" w:rsidRPr="006D27A8" w:rsidRDefault="003968CB" w:rsidP="003968CB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/>
                <w:color w:val="0070C0"/>
              </w:rPr>
            </w:pPr>
            <w:r w:rsidRPr="006D27A8">
              <w:rPr>
                <w:rFonts w:asciiTheme="majorHAnsi" w:hAnsiTheme="majorHAnsi"/>
                <w:color w:val="0070C0"/>
              </w:rPr>
              <w:t>Convention CMR</w:t>
            </w:r>
          </w:p>
          <w:p w:rsidR="003968CB" w:rsidRPr="006D27A8" w:rsidRDefault="003968CB" w:rsidP="003968CB">
            <w:pPr>
              <w:pStyle w:val="Paragraphedeliste"/>
              <w:rPr>
                <w:rFonts w:asciiTheme="majorHAnsi" w:hAnsiTheme="majorHAnsi"/>
                <w:color w:val="0070C0"/>
              </w:rPr>
            </w:pPr>
          </w:p>
          <w:p w:rsidR="003968CB" w:rsidRPr="006D27A8" w:rsidRDefault="003968CB" w:rsidP="003968CB">
            <w:pPr>
              <w:rPr>
                <w:rFonts w:asciiTheme="majorHAnsi" w:hAnsiTheme="majorHAnsi"/>
                <w:i/>
                <w:color w:val="0070C0"/>
              </w:rPr>
            </w:pPr>
            <w:r w:rsidRPr="006D27A8">
              <w:rPr>
                <w:rFonts w:asciiTheme="majorHAnsi" w:hAnsiTheme="majorHAnsi"/>
                <w:i/>
                <w:color w:val="0070C0"/>
              </w:rPr>
              <w:t>Transport voyageurs par route :</w:t>
            </w:r>
          </w:p>
          <w:p w:rsidR="003968CB" w:rsidRDefault="003968CB" w:rsidP="003968CB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/>
                <w:color w:val="0070C0"/>
              </w:rPr>
            </w:pPr>
            <w:r w:rsidRPr="006D27A8">
              <w:rPr>
                <w:rFonts w:asciiTheme="majorHAnsi" w:hAnsiTheme="majorHAnsi"/>
                <w:color w:val="0070C0"/>
              </w:rPr>
              <w:t xml:space="preserve">Réclamation/dommages </w:t>
            </w:r>
            <w:r w:rsidR="009948A9" w:rsidRPr="00F25A0C">
              <w:rPr>
                <w:rFonts w:asciiTheme="majorHAnsi" w:hAnsiTheme="majorHAnsi"/>
                <w:color w:val="0070C0"/>
              </w:rPr>
              <w:t>aux</w:t>
            </w:r>
            <w:r w:rsidR="009948A9">
              <w:rPr>
                <w:rFonts w:asciiTheme="majorHAnsi" w:hAnsiTheme="majorHAnsi"/>
                <w:color w:val="0070C0"/>
              </w:rPr>
              <w:t xml:space="preserve"> </w:t>
            </w:r>
            <w:r w:rsidRPr="006D27A8">
              <w:rPr>
                <w:rFonts w:asciiTheme="majorHAnsi" w:hAnsiTheme="majorHAnsi"/>
                <w:color w:val="0070C0"/>
              </w:rPr>
              <w:t>voyageurs</w:t>
            </w:r>
          </w:p>
          <w:p w:rsidR="009948A9" w:rsidRPr="00F25A0C" w:rsidRDefault="009948A9" w:rsidP="003968CB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/>
                <w:color w:val="0070C0"/>
              </w:rPr>
            </w:pPr>
            <w:r w:rsidRPr="00F25A0C">
              <w:rPr>
                <w:rFonts w:asciiTheme="majorHAnsi" w:hAnsiTheme="majorHAnsi"/>
                <w:color w:val="0070C0"/>
              </w:rPr>
              <w:t>Responsabilité contractuelle</w:t>
            </w:r>
          </w:p>
          <w:p w:rsidR="003968CB" w:rsidRPr="006D27A8" w:rsidRDefault="003968CB" w:rsidP="003968CB">
            <w:pPr>
              <w:pStyle w:val="Paragraphedeliste"/>
              <w:rPr>
                <w:rFonts w:asciiTheme="majorHAnsi" w:hAnsiTheme="majorHAnsi"/>
                <w:color w:val="0070C0"/>
              </w:rPr>
            </w:pP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</w:p>
        </w:tc>
        <w:tc>
          <w:tcPr>
            <w:tcW w:w="5108" w:type="dxa"/>
          </w:tcPr>
          <w:p w:rsidR="003968CB" w:rsidRPr="006D27A8" w:rsidRDefault="003968CB" w:rsidP="003968CB">
            <w:pPr>
              <w:rPr>
                <w:rFonts w:asciiTheme="majorHAnsi" w:hAnsiTheme="majorHAnsi"/>
              </w:rPr>
            </w:pPr>
          </w:p>
        </w:tc>
      </w:tr>
    </w:tbl>
    <w:p w:rsidR="00042983" w:rsidRDefault="00042983">
      <w:r>
        <w:br w:type="page"/>
      </w:r>
    </w:p>
    <w:tbl>
      <w:tblPr>
        <w:tblStyle w:val="Grilledutableau"/>
        <w:tblW w:w="10496" w:type="dxa"/>
        <w:tblInd w:w="-714" w:type="dxa"/>
        <w:tblLook w:val="04A0" w:firstRow="1" w:lastRow="0" w:firstColumn="1" w:lastColumn="0" w:noHBand="0" w:noVBand="1"/>
      </w:tblPr>
      <w:tblGrid>
        <w:gridCol w:w="5388"/>
        <w:gridCol w:w="5108"/>
      </w:tblGrid>
      <w:tr w:rsidR="00042983" w:rsidRPr="006D27A8" w:rsidTr="00310B27">
        <w:tc>
          <w:tcPr>
            <w:tcW w:w="5388" w:type="dxa"/>
            <w:shd w:val="clear" w:color="auto" w:fill="990099"/>
          </w:tcPr>
          <w:p w:rsidR="00042983" w:rsidRPr="006D27A8" w:rsidRDefault="00042983" w:rsidP="00310B27">
            <w:pPr>
              <w:rPr>
                <w:rFonts w:asciiTheme="majorHAnsi" w:hAnsiTheme="majorHAnsi"/>
                <w:b/>
                <w:u w:val="single"/>
              </w:rPr>
            </w:pPr>
            <w:r w:rsidRPr="006D27A8">
              <w:rPr>
                <w:rFonts w:asciiTheme="majorHAnsi" w:hAnsiTheme="majorHAnsi"/>
              </w:rPr>
              <w:lastRenderedPageBreak/>
              <w:br w:type="page"/>
            </w:r>
            <w:r w:rsidRPr="006D27A8">
              <w:rPr>
                <w:rFonts w:asciiTheme="majorHAnsi" w:hAnsiTheme="majorHAnsi"/>
                <w:b/>
                <w:color w:val="FFFFFF" w:themeColor="background1"/>
              </w:rPr>
              <w:t>Matières exigées à l’annexe 1 du règlement (CE) n°1071/2009 du 21 octobre 2009</w:t>
            </w:r>
          </w:p>
        </w:tc>
        <w:tc>
          <w:tcPr>
            <w:tcW w:w="5108" w:type="dxa"/>
            <w:shd w:val="clear" w:color="auto" w:fill="990099"/>
          </w:tcPr>
          <w:p w:rsidR="00042983" w:rsidRPr="006D27A8" w:rsidRDefault="00042983" w:rsidP="00310B27">
            <w:pPr>
              <w:rPr>
                <w:rFonts w:asciiTheme="majorHAnsi" w:hAnsiTheme="majorHAnsi"/>
              </w:rPr>
            </w:pPr>
            <w:r w:rsidRPr="006D27A8">
              <w:rPr>
                <w:rFonts w:asciiTheme="majorHAnsi" w:hAnsiTheme="majorHAnsi"/>
                <w:b/>
                <w:color w:val="FFFFFF" w:themeColor="background1"/>
              </w:rPr>
              <w:t>Matière enseignées dans le diplôme délivré par l’établissement</w:t>
            </w:r>
            <w:r>
              <w:rPr>
                <w:rFonts w:asciiTheme="majorHAnsi" w:hAnsiTheme="majorHAnsi"/>
                <w:b/>
                <w:color w:val="FFFFFF" w:themeColor="background1"/>
              </w:rPr>
              <w:t xml:space="preserve"> </w:t>
            </w:r>
            <w:r w:rsidRPr="00042983">
              <w:rPr>
                <w:rFonts w:asciiTheme="majorHAnsi" w:hAnsiTheme="majorHAnsi"/>
                <w:i/>
                <w:color w:val="FFFFFF" w:themeColor="background1"/>
              </w:rPr>
              <w:t>(à renseigner par l’établissement)</w:t>
            </w:r>
          </w:p>
        </w:tc>
      </w:tr>
      <w:tr w:rsidR="003968CB" w:rsidRPr="006D27A8" w:rsidTr="00FE3459">
        <w:tc>
          <w:tcPr>
            <w:tcW w:w="5388" w:type="dxa"/>
            <w:shd w:val="clear" w:color="auto" w:fill="EEE6F3" w:themeFill="accent1" w:themeFillTint="33"/>
          </w:tcPr>
          <w:p w:rsidR="0008182C" w:rsidRDefault="0008182C" w:rsidP="003968CB">
            <w:pPr>
              <w:rPr>
                <w:rFonts w:asciiTheme="majorHAnsi" w:hAnsiTheme="majorHAnsi"/>
                <w:b/>
                <w:u w:val="single"/>
              </w:rPr>
            </w:pPr>
          </w:p>
          <w:p w:rsidR="003968CB" w:rsidRPr="00031618" w:rsidRDefault="003968CB" w:rsidP="00031618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b/>
                <w:u w:val="single"/>
              </w:rPr>
            </w:pPr>
            <w:r w:rsidRPr="00031618">
              <w:rPr>
                <w:rFonts w:asciiTheme="majorHAnsi" w:hAnsiTheme="majorHAnsi"/>
                <w:b/>
                <w:u w:val="single"/>
              </w:rPr>
              <w:t>Eléments de droit commercial</w:t>
            </w:r>
          </w:p>
          <w:p w:rsidR="003968CB" w:rsidRPr="006D27A8" w:rsidRDefault="003968CB" w:rsidP="003968CB">
            <w:pPr>
              <w:rPr>
                <w:rFonts w:asciiTheme="majorHAnsi" w:hAnsiTheme="majorHAnsi"/>
                <w:u w:val="single"/>
              </w:rPr>
            </w:pP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  <w:r w:rsidRPr="006D27A8">
              <w:rPr>
                <w:rFonts w:asciiTheme="majorHAnsi" w:hAnsiTheme="majorHAnsi"/>
              </w:rPr>
              <w:t>Exercice du commerce, immatriculation, livre de commerce, faillite</w:t>
            </w: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</w:p>
          <w:p w:rsidR="003968CB" w:rsidRDefault="003968CB" w:rsidP="003968CB">
            <w:pPr>
              <w:rPr>
                <w:rFonts w:asciiTheme="majorHAnsi" w:hAnsiTheme="majorHAnsi"/>
              </w:rPr>
            </w:pPr>
            <w:r w:rsidRPr="006D27A8">
              <w:rPr>
                <w:rFonts w:asciiTheme="majorHAnsi" w:hAnsiTheme="majorHAnsi"/>
              </w:rPr>
              <w:t>Formes de sociétés commerciales règles de constitution et de fonctionnement</w:t>
            </w:r>
          </w:p>
          <w:p w:rsidR="00042983" w:rsidRPr="006D27A8" w:rsidRDefault="00042983" w:rsidP="003968CB">
            <w:pPr>
              <w:rPr>
                <w:rFonts w:asciiTheme="majorHAnsi" w:hAnsiTheme="majorHAnsi"/>
              </w:rPr>
            </w:pP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</w:p>
        </w:tc>
        <w:tc>
          <w:tcPr>
            <w:tcW w:w="5108" w:type="dxa"/>
          </w:tcPr>
          <w:p w:rsidR="003968CB" w:rsidRPr="006D27A8" w:rsidRDefault="003968CB" w:rsidP="003968CB">
            <w:pPr>
              <w:rPr>
                <w:rFonts w:asciiTheme="majorHAnsi" w:hAnsiTheme="majorHAnsi"/>
              </w:rPr>
            </w:pPr>
          </w:p>
        </w:tc>
      </w:tr>
      <w:tr w:rsidR="003968CB" w:rsidRPr="006D27A8" w:rsidTr="00FE3459">
        <w:tc>
          <w:tcPr>
            <w:tcW w:w="5388" w:type="dxa"/>
            <w:shd w:val="clear" w:color="auto" w:fill="EEE6F3" w:themeFill="accent1" w:themeFillTint="33"/>
          </w:tcPr>
          <w:p w:rsidR="0008182C" w:rsidRDefault="0008182C" w:rsidP="003968CB">
            <w:pPr>
              <w:rPr>
                <w:rFonts w:asciiTheme="majorHAnsi" w:hAnsiTheme="majorHAnsi"/>
                <w:b/>
                <w:u w:val="single"/>
              </w:rPr>
            </w:pPr>
          </w:p>
          <w:p w:rsidR="003968CB" w:rsidRPr="00031618" w:rsidRDefault="003968CB" w:rsidP="00031618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b/>
                <w:u w:val="single"/>
              </w:rPr>
            </w:pPr>
            <w:r w:rsidRPr="00031618">
              <w:rPr>
                <w:rFonts w:asciiTheme="majorHAnsi" w:hAnsiTheme="majorHAnsi"/>
                <w:b/>
                <w:u w:val="single"/>
              </w:rPr>
              <w:t>Eléments de droit social</w:t>
            </w: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  <w:r w:rsidRPr="006D27A8">
              <w:rPr>
                <w:rFonts w:asciiTheme="majorHAnsi" w:hAnsiTheme="majorHAnsi"/>
              </w:rPr>
              <w:t>Syndicats, comités d’entreprise, délégués du personnel, inspecteurs du travail</w:t>
            </w: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  <w:r w:rsidRPr="006D27A8">
              <w:rPr>
                <w:rFonts w:asciiTheme="majorHAnsi" w:hAnsiTheme="majorHAnsi"/>
              </w:rPr>
              <w:t>Obligations des employeurs sécurité sociale</w:t>
            </w: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  <w:r w:rsidRPr="006D27A8">
              <w:rPr>
                <w:rFonts w:asciiTheme="majorHAnsi" w:hAnsiTheme="majorHAnsi"/>
              </w:rPr>
              <w:t>Contrats de travail, forme des contrats, obligations des parties, conditions et durée du travail, congés payés, rémunération, rupture de contrat</w:t>
            </w: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  <w:r w:rsidRPr="006D27A8">
              <w:rPr>
                <w:rFonts w:asciiTheme="majorHAnsi" w:hAnsiTheme="majorHAnsi"/>
              </w:rPr>
              <w:t>Temps de conduite, temps de repos, temps de travail selon directives (2002/15/CE, 2006/22/CE) et règlements européens (CEE/3821/85 et CE/561/2006)</w:t>
            </w: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  <w:r w:rsidRPr="006D27A8">
              <w:rPr>
                <w:rFonts w:asciiTheme="majorHAnsi" w:hAnsiTheme="majorHAnsi"/>
              </w:rPr>
              <w:t>Qualification initiale et continue des conducteurs (directive 2003/59/CE)</w:t>
            </w: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</w:p>
        </w:tc>
        <w:tc>
          <w:tcPr>
            <w:tcW w:w="5108" w:type="dxa"/>
          </w:tcPr>
          <w:p w:rsidR="003968CB" w:rsidRPr="006D27A8" w:rsidRDefault="003968CB" w:rsidP="003968CB">
            <w:pPr>
              <w:rPr>
                <w:rFonts w:asciiTheme="majorHAnsi" w:hAnsiTheme="majorHAnsi"/>
              </w:rPr>
            </w:pPr>
          </w:p>
        </w:tc>
      </w:tr>
      <w:tr w:rsidR="003968CB" w:rsidRPr="006D27A8" w:rsidTr="00FE3459">
        <w:tc>
          <w:tcPr>
            <w:tcW w:w="5388" w:type="dxa"/>
            <w:shd w:val="clear" w:color="auto" w:fill="EEE6F3" w:themeFill="accent1" w:themeFillTint="33"/>
          </w:tcPr>
          <w:p w:rsidR="0008182C" w:rsidRDefault="0008182C" w:rsidP="003968CB">
            <w:pPr>
              <w:rPr>
                <w:rFonts w:asciiTheme="majorHAnsi" w:hAnsiTheme="majorHAnsi"/>
                <w:b/>
                <w:u w:val="single"/>
              </w:rPr>
            </w:pPr>
          </w:p>
          <w:p w:rsidR="003968CB" w:rsidRPr="00031618" w:rsidRDefault="003968CB" w:rsidP="00031618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b/>
                <w:u w:val="single"/>
              </w:rPr>
            </w:pPr>
            <w:r w:rsidRPr="00031618">
              <w:rPr>
                <w:rFonts w:asciiTheme="majorHAnsi" w:hAnsiTheme="majorHAnsi"/>
                <w:b/>
                <w:u w:val="single"/>
              </w:rPr>
              <w:t>Eléments de droit fiscal</w:t>
            </w: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  <w:r w:rsidRPr="006D27A8">
              <w:rPr>
                <w:rFonts w:asciiTheme="majorHAnsi" w:hAnsiTheme="majorHAnsi"/>
              </w:rPr>
              <w:t>TVA sur les services de transports</w:t>
            </w: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  <w:r w:rsidRPr="006D27A8">
              <w:rPr>
                <w:rFonts w:asciiTheme="majorHAnsi" w:hAnsiTheme="majorHAnsi"/>
              </w:rPr>
              <w:t>Taxe de circulation des véhicules</w:t>
            </w: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  <w:r w:rsidRPr="006D27A8">
              <w:rPr>
                <w:rFonts w:asciiTheme="majorHAnsi" w:hAnsiTheme="majorHAnsi"/>
              </w:rPr>
              <w:t>Taxes marchandises par route, péages, droits d’usage infrastructures</w:t>
            </w: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  <w:r w:rsidRPr="006D27A8">
              <w:rPr>
                <w:rFonts w:asciiTheme="majorHAnsi" w:hAnsiTheme="majorHAnsi"/>
              </w:rPr>
              <w:t>Impôts sur le revenu</w:t>
            </w: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</w:p>
        </w:tc>
        <w:tc>
          <w:tcPr>
            <w:tcW w:w="5108" w:type="dxa"/>
          </w:tcPr>
          <w:p w:rsidR="003968CB" w:rsidRPr="006D27A8" w:rsidRDefault="003968CB" w:rsidP="003968CB">
            <w:pPr>
              <w:rPr>
                <w:rFonts w:asciiTheme="majorHAnsi" w:hAnsiTheme="majorHAnsi"/>
              </w:rPr>
            </w:pPr>
          </w:p>
        </w:tc>
      </w:tr>
    </w:tbl>
    <w:p w:rsidR="00AD1A7E" w:rsidRPr="006D27A8" w:rsidRDefault="00AD1A7E">
      <w:pPr>
        <w:rPr>
          <w:rFonts w:asciiTheme="majorHAnsi" w:hAnsiTheme="majorHAnsi"/>
        </w:rPr>
      </w:pPr>
      <w:r w:rsidRPr="006D27A8">
        <w:rPr>
          <w:rFonts w:asciiTheme="majorHAnsi" w:hAnsiTheme="majorHAnsi"/>
        </w:rPr>
        <w:br w:type="page"/>
      </w:r>
    </w:p>
    <w:tbl>
      <w:tblPr>
        <w:tblStyle w:val="Grilledutableau"/>
        <w:tblW w:w="10496" w:type="dxa"/>
        <w:tblInd w:w="-714" w:type="dxa"/>
        <w:tblLook w:val="04A0" w:firstRow="1" w:lastRow="0" w:firstColumn="1" w:lastColumn="0" w:noHBand="0" w:noVBand="1"/>
      </w:tblPr>
      <w:tblGrid>
        <w:gridCol w:w="5388"/>
        <w:gridCol w:w="5108"/>
      </w:tblGrid>
      <w:tr w:rsidR="00AD1A7E" w:rsidRPr="006D27A8" w:rsidTr="00AD1A7E">
        <w:tc>
          <w:tcPr>
            <w:tcW w:w="5388" w:type="dxa"/>
            <w:shd w:val="clear" w:color="auto" w:fill="990099"/>
          </w:tcPr>
          <w:p w:rsidR="00AD1A7E" w:rsidRPr="006D27A8" w:rsidRDefault="00AD1A7E" w:rsidP="00AD1A7E">
            <w:pPr>
              <w:rPr>
                <w:rFonts w:asciiTheme="majorHAnsi" w:hAnsiTheme="majorHAnsi"/>
                <w:b/>
                <w:u w:val="single"/>
              </w:rPr>
            </w:pPr>
            <w:r w:rsidRPr="006D27A8">
              <w:rPr>
                <w:rFonts w:asciiTheme="majorHAnsi" w:hAnsiTheme="majorHAnsi"/>
                <w:b/>
                <w:color w:val="FFFFFF" w:themeColor="background1"/>
              </w:rPr>
              <w:lastRenderedPageBreak/>
              <w:t>Matières exigées à l’annexe 1 du règlement (CE) n°1071/2009 du 21 octobre 2009</w:t>
            </w:r>
          </w:p>
        </w:tc>
        <w:tc>
          <w:tcPr>
            <w:tcW w:w="5108" w:type="dxa"/>
            <w:shd w:val="clear" w:color="auto" w:fill="990099"/>
          </w:tcPr>
          <w:p w:rsidR="00AD1A7E" w:rsidRPr="006D27A8" w:rsidRDefault="00AD1A7E" w:rsidP="00AD1A7E">
            <w:pPr>
              <w:rPr>
                <w:rFonts w:asciiTheme="majorHAnsi" w:hAnsiTheme="majorHAnsi"/>
              </w:rPr>
            </w:pPr>
            <w:r w:rsidRPr="006D27A8">
              <w:rPr>
                <w:rFonts w:asciiTheme="majorHAnsi" w:hAnsiTheme="majorHAnsi"/>
                <w:b/>
                <w:color w:val="FFFFFF" w:themeColor="background1"/>
              </w:rPr>
              <w:t>Matière enseignées dans le diplôme délivré par l’établissement</w:t>
            </w:r>
            <w:r w:rsidR="00042983">
              <w:rPr>
                <w:rFonts w:asciiTheme="majorHAnsi" w:hAnsiTheme="majorHAnsi"/>
                <w:b/>
                <w:color w:val="FFFFFF" w:themeColor="background1"/>
              </w:rPr>
              <w:t xml:space="preserve"> </w:t>
            </w:r>
            <w:r w:rsidR="00042983" w:rsidRPr="00042983">
              <w:rPr>
                <w:rFonts w:asciiTheme="majorHAnsi" w:hAnsiTheme="majorHAnsi"/>
                <w:i/>
                <w:color w:val="FFFFFF" w:themeColor="background1"/>
              </w:rPr>
              <w:t>(à renseigner par l’établissement)</w:t>
            </w:r>
          </w:p>
        </w:tc>
      </w:tr>
      <w:tr w:rsidR="003968CB" w:rsidRPr="006D27A8" w:rsidTr="00FE3459">
        <w:tc>
          <w:tcPr>
            <w:tcW w:w="5388" w:type="dxa"/>
            <w:shd w:val="clear" w:color="auto" w:fill="EEE6F3" w:themeFill="accent1" w:themeFillTint="33"/>
          </w:tcPr>
          <w:p w:rsidR="0008182C" w:rsidRPr="006B2BD8" w:rsidRDefault="0008182C" w:rsidP="003968CB">
            <w:pPr>
              <w:rPr>
                <w:rFonts w:asciiTheme="majorHAnsi" w:hAnsiTheme="majorHAnsi"/>
                <w:b/>
                <w:sz w:val="16"/>
                <w:szCs w:val="16"/>
                <w:u w:val="single"/>
              </w:rPr>
            </w:pPr>
          </w:p>
          <w:p w:rsidR="003968CB" w:rsidRPr="00031618" w:rsidRDefault="003968CB" w:rsidP="00031618">
            <w:pPr>
              <w:pStyle w:val="Paragraphedeliste"/>
              <w:numPr>
                <w:ilvl w:val="0"/>
                <w:numId w:val="6"/>
              </w:numPr>
              <w:ind w:left="317" w:hanging="283"/>
              <w:rPr>
                <w:rFonts w:asciiTheme="majorHAnsi" w:hAnsiTheme="majorHAnsi"/>
                <w:b/>
                <w:u w:val="single"/>
              </w:rPr>
            </w:pPr>
            <w:r w:rsidRPr="00031618">
              <w:rPr>
                <w:rFonts w:asciiTheme="majorHAnsi" w:hAnsiTheme="majorHAnsi"/>
                <w:b/>
                <w:u w:val="single"/>
              </w:rPr>
              <w:t>Gestion commerciale et financière de l’entreprise</w:t>
            </w: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  <w:r w:rsidRPr="006D27A8">
              <w:rPr>
                <w:rFonts w:asciiTheme="majorHAnsi" w:hAnsiTheme="majorHAnsi"/>
              </w:rPr>
              <w:t>Chèques, lettres de change, billets à ordre, cartes de crédit, moyens de paiement</w:t>
            </w: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  <w:r w:rsidRPr="006D27A8">
              <w:rPr>
                <w:rFonts w:asciiTheme="majorHAnsi" w:hAnsiTheme="majorHAnsi"/>
              </w:rPr>
              <w:t>Crédits bancaires, documentaires, cautionnement, hypothèques, crédit-bail, location, affacturage</w:t>
            </w: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  <w:r w:rsidRPr="006D27A8">
              <w:rPr>
                <w:rFonts w:asciiTheme="majorHAnsi" w:hAnsiTheme="majorHAnsi"/>
              </w:rPr>
              <w:t>Définition, présentation et interprétation d’un bilan</w:t>
            </w: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  <w:r w:rsidRPr="006D27A8">
              <w:rPr>
                <w:rFonts w:asciiTheme="majorHAnsi" w:hAnsiTheme="majorHAnsi"/>
              </w:rPr>
              <w:t>Lire et interpréter un compte de résultat</w:t>
            </w: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  <w:r w:rsidRPr="006D27A8">
              <w:rPr>
                <w:rFonts w:asciiTheme="majorHAnsi" w:hAnsiTheme="majorHAnsi"/>
              </w:rPr>
              <w:t>Analyse de la situation financière de l’entreprise, rentabilité, ratios financiers</w:t>
            </w: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  <w:r w:rsidRPr="006D27A8">
              <w:rPr>
                <w:rFonts w:asciiTheme="majorHAnsi" w:hAnsiTheme="majorHAnsi"/>
              </w:rPr>
              <w:t>Pouvoir élaborer un budget</w:t>
            </w: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  <w:r w:rsidRPr="006D27A8">
              <w:rPr>
                <w:rFonts w:asciiTheme="majorHAnsi" w:hAnsiTheme="majorHAnsi"/>
              </w:rPr>
              <w:t xml:space="preserve">Prix de revient (coûts fixes, variables, par véhicule, au kilomètre, au voyage, à la tonne) fonds d’exploitation amortissements </w:t>
            </w: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  <w:r w:rsidRPr="006D27A8">
              <w:rPr>
                <w:rFonts w:asciiTheme="majorHAnsi" w:hAnsiTheme="majorHAnsi"/>
              </w:rPr>
              <w:t xml:space="preserve">Réalisation d’un organigramme du personnel avec </w:t>
            </w:r>
            <w:r w:rsidR="006B2BD8">
              <w:rPr>
                <w:rFonts w:asciiTheme="majorHAnsi" w:hAnsiTheme="majorHAnsi"/>
              </w:rPr>
              <w:t>l’</w:t>
            </w:r>
            <w:r w:rsidR="000B23CD" w:rsidRPr="006B2BD8">
              <w:rPr>
                <w:rFonts w:asciiTheme="majorHAnsi" w:hAnsiTheme="majorHAnsi"/>
              </w:rPr>
              <w:t xml:space="preserve">organisation des </w:t>
            </w:r>
            <w:r w:rsidRPr="006D27A8">
              <w:rPr>
                <w:rFonts w:asciiTheme="majorHAnsi" w:hAnsiTheme="majorHAnsi"/>
              </w:rPr>
              <w:t>plans de travail</w:t>
            </w: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  <w:r w:rsidRPr="006D27A8">
              <w:rPr>
                <w:rFonts w:asciiTheme="majorHAnsi" w:hAnsiTheme="majorHAnsi"/>
              </w:rPr>
              <w:t>Marketing, publicité, relations publiques, promotion des ventes, fichiers clients</w:t>
            </w: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  <w:r w:rsidRPr="006D27A8">
              <w:rPr>
                <w:rFonts w:asciiTheme="majorHAnsi" w:hAnsiTheme="majorHAnsi"/>
              </w:rPr>
              <w:t xml:space="preserve">Assurances de transports par route (responsabilité, dommages accidentels, sur la vie, dommages, bagages) </w:t>
            </w: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  <w:r w:rsidRPr="006D27A8">
              <w:rPr>
                <w:rFonts w:asciiTheme="majorHAnsi" w:hAnsiTheme="majorHAnsi"/>
              </w:rPr>
              <w:t>Applications télématiques en usage</w:t>
            </w:r>
            <w:r w:rsidR="000B23CD">
              <w:rPr>
                <w:rFonts w:asciiTheme="majorHAnsi" w:hAnsiTheme="majorHAnsi"/>
              </w:rPr>
              <w:t xml:space="preserve"> </w:t>
            </w:r>
            <w:r w:rsidR="000B23CD" w:rsidRPr="006B2BD8">
              <w:rPr>
                <w:rFonts w:asciiTheme="majorHAnsi" w:hAnsiTheme="majorHAnsi"/>
              </w:rPr>
              <w:t xml:space="preserve">dans le domaine du transport par route </w:t>
            </w: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</w:p>
          <w:p w:rsidR="003968CB" w:rsidRPr="006D27A8" w:rsidRDefault="003968CB" w:rsidP="003968CB">
            <w:pPr>
              <w:rPr>
                <w:rFonts w:asciiTheme="majorHAnsi" w:hAnsiTheme="majorHAnsi"/>
                <w:i/>
                <w:color w:val="0070C0"/>
              </w:rPr>
            </w:pPr>
            <w:r w:rsidRPr="006D27A8">
              <w:rPr>
                <w:rFonts w:asciiTheme="majorHAnsi" w:hAnsiTheme="majorHAnsi"/>
                <w:i/>
                <w:color w:val="0070C0"/>
                <w:u w:val="single"/>
              </w:rPr>
              <w:t>Transport marchandises par route</w:t>
            </w:r>
            <w:r w:rsidRPr="006D27A8">
              <w:rPr>
                <w:rFonts w:asciiTheme="majorHAnsi" w:hAnsiTheme="majorHAnsi"/>
                <w:i/>
                <w:color w:val="0070C0"/>
              </w:rPr>
              <w:t> :</w:t>
            </w:r>
          </w:p>
          <w:p w:rsidR="003968CB" w:rsidRPr="006D27A8" w:rsidRDefault="003968CB" w:rsidP="003968CB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/>
                <w:color w:val="0070C0"/>
              </w:rPr>
            </w:pPr>
            <w:r w:rsidRPr="006D27A8">
              <w:rPr>
                <w:rFonts w:asciiTheme="majorHAnsi" w:hAnsiTheme="majorHAnsi"/>
                <w:color w:val="0070C0"/>
              </w:rPr>
              <w:t>Règles de facturation des services de transport, Incoterms</w:t>
            </w:r>
          </w:p>
          <w:p w:rsidR="003968CB" w:rsidRPr="006B2BD8" w:rsidRDefault="003968CB" w:rsidP="003968CB">
            <w:pPr>
              <w:pStyle w:val="Paragraphedeliste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  <w:p w:rsidR="003968CB" w:rsidRPr="006D27A8" w:rsidRDefault="003968CB" w:rsidP="003968CB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/>
                <w:color w:val="0070C0"/>
              </w:rPr>
            </w:pPr>
            <w:r w:rsidRPr="006D27A8">
              <w:rPr>
                <w:rFonts w:asciiTheme="majorHAnsi" w:hAnsiTheme="majorHAnsi"/>
                <w:color w:val="0070C0"/>
              </w:rPr>
              <w:t>Catégories d’auxiliaires de transport, rôle, fonctions, statut</w:t>
            </w:r>
          </w:p>
          <w:p w:rsidR="003968CB" w:rsidRPr="006B2BD8" w:rsidRDefault="003968CB" w:rsidP="003968CB">
            <w:pPr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  <w:p w:rsidR="003968CB" w:rsidRPr="006D27A8" w:rsidRDefault="003968CB" w:rsidP="003968CB">
            <w:pPr>
              <w:rPr>
                <w:rFonts w:asciiTheme="majorHAnsi" w:hAnsiTheme="majorHAnsi"/>
                <w:i/>
                <w:color w:val="0070C0"/>
              </w:rPr>
            </w:pPr>
            <w:r w:rsidRPr="006D27A8">
              <w:rPr>
                <w:rFonts w:asciiTheme="majorHAnsi" w:hAnsiTheme="majorHAnsi"/>
                <w:i/>
                <w:color w:val="0070C0"/>
                <w:u w:val="single"/>
              </w:rPr>
              <w:t>Transport voyageurs par route</w:t>
            </w:r>
            <w:r w:rsidRPr="006D27A8">
              <w:rPr>
                <w:rFonts w:asciiTheme="majorHAnsi" w:hAnsiTheme="majorHAnsi"/>
                <w:i/>
                <w:color w:val="0070C0"/>
              </w:rPr>
              <w:t> :</w:t>
            </w:r>
          </w:p>
          <w:p w:rsidR="003968CB" w:rsidRPr="006D27A8" w:rsidRDefault="003968CB" w:rsidP="003968CB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/>
                <w:color w:val="0070C0"/>
              </w:rPr>
            </w:pPr>
            <w:r w:rsidRPr="006D27A8">
              <w:rPr>
                <w:rFonts w:asciiTheme="majorHAnsi" w:hAnsiTheme="majorHAnsi"/>
                <w:color w:val="0070C0"/>
              </w:rPr>
              <w:t>Tarifs, fixation prix transports publics et privés</w:t>
            </w:r>
          </w:p>
          <w:p w:rsidR="003968CB" w:rsidRPr="006B2BD8" w:rsidRDefault="003968CB" w:rsidP="003968CB">
            <w:pPr>
              <w:pStyle w:val="Paragraphedeliste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  <w:p w:rsidR="003968CB" w:rsidRPr="006D27A8" w:rsidRDefault="003968CB" w:rsidP="0008182C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6D27A8">
              <w:rPr>
                <w:rFonts w:asciiTheme="majorHAnsi" w:hAnsiTheme="majorHAnsi"/>
                <w:color w:val="0070C0"/>
              </w:rPr>
              <w:t>Facturation des services de transports voyageurs par route</w:t>
            </w:r>
            <w:r w:rsidR="0008182C">
              <w:rPr>
                <w:rFonts w:asciiTheme="majorHAnsi" w:hAnsiTheme="majorHAnsi"/>
                <w:color w:val="0070C0"/>
              </w:rPr>
              <w:t xml:space="preserve"> </w:t>
            </w:r>
          </w:p>
        </w:tc>
        <w:tc>
          <w:tcPr>
            <w:tcW w:w="5108" w:type="dxa"/>
          </w:tcPr>
          <w:p w:rsidR="003968CB" w:rsidRPr="006D27A8" w:rsidRDefault="003968CB" w:rsidP="003968CB">
            <w:pPr>
              <w:rPr>
                <w:rFonts w:asciiTheme="majorHAnsi" w:hAnsiTheme="majorHAnsi"/>
              </w:rPr>
            </w:pPr>
          </w:p>
        </w:tc>
      </w:tr>
    </w:tbl>
    <w:p w:rsidR="00AD1A7E" w:rsidRPr="006D27A8" w:rsidRDefault="00AD1A7E">
      <w:pPr>
        <w:rPr>
          <w:rFonts w:asciiTheme="majorHAnsi" w:hAnsiTheme="majorHAnsi"/>
        </w:rPr>
      </w:pPr>
    </w:p>
    <w:tbl>
      <w:tblPr>
        <w:tblStyle w:val="Grilledutableau"/>
        <w:tblW w:w="10496" w:type="dxa"/>
        <w:tblInd w:w="-714" w:type="dxa"/>
        <w:tblLook w:val="04A0" w:firstRow="1" w:lastRow="0" w:firstColumn="1" w:lastColumn="0" w:noHBand="0" w:noVBand="1"/>
      </w:tblPr>
      <w:tblGrid>
        <w:gridCol w:w="5388"/>
        <w:gridCol w:w="5108"/>
      </w:tblGrid>
      <w:tr w:rsidR="00AD1A7E" w:rsidRPr="006D27A8" w:rsidTr="00CC1632">
        <w:tc>
          <w:tcPr>
            <w:tcW w:w="5388" w:type="dxa"/>
            <w:shd w:val="clear" w:color="auto" w:fill="990099"/>
          </w:tcPr>
          <w:p w:rsidR="00AD1A7E" w:rsidRPr="006D27A8" w:rsidRDefault="00AD1A7E" w:rsidP="00CC1632">
            <w:pPr>
              <w:rPr>
                <w:rFonts w:asciiTheme="majorHAnsi" w:hAnsiTheme="majorHAnsi"/>
                <w:b/>
                <w:u w:val="single"/>
              </w:rPr>
            </w:pPr>
            <w:r w:rsidRPr="006D27A8">
              <w:rPr>
                <w:rFonts w:asciiTheme="majorHAnsi" w:hAnsiTheme="majorHAnsi"/>
                <w:b/>
                <w:color w:val="FFFFFF" w:themeColor="background1"/>
              </w:rPr>
              <w:t>Matières exigées à l’annexe 1 du règlement (CE) n°1071/2009 du 21 octobre 2009</w:t>
            </w:r>
          </w:p>
        </w:tc>
        <w:tc>
          <w:tcPr>
            <w:tcW w:w="5108" w:type="dxa"/>
            <w:shd w:val="clear" w:color="auto" w:fill="990099"/>
          </w:tcPr>
          <w:p w:rsidR="00AD1A7E" w:rsidRPr="006D27A8" w:rsidRDefault="00AD1A7E" w:rsidP="00CC1632">
            <w:pPr>
              <w:rPr>
                <w:rFonts w:asciiTheme="majorHAnsi" w:hAnsiTheme="majorHAnsi"/>
              </w:rPr>
            </w:pPr>
            <w:r w:rsidRPr="006D27A8">
              <w:rPr>
                <w:rFonts w:asciiTheme="majorHAnsi" w:hAnsiTheme="majorHAnsi"/>
                <w:b/>
                <w:color w:val="FFFFFF" w:themeColor="background1"/>
              </w:rPr>
              <w:t>Matière enseignées dans le diplôme délivré par l’établissement</w:t>
            </w:r>
            <w:r w:rsidR="00042983">
              <w:rPr>
                <w:rFonts w:asciiTheme="majorHAnsi" w:hAnsiTheme="majorHAnsi"/>
                <w:b/>
                <w:color w:val="FFFFFF" w:themeColor="background1"/>
              </w:rPr>
              <w:t xml:space="preserve"> </w:t>
            </w:r>
            <w:r w:rsidR="00042983" w:rsidRPr="00042983">
              <w:rPr>
                <w:rFonts w:asciiTheme="majorHAnsi" w:hAnsiTheme="majorHAnsi"/>
                <w:i/>
                <w:color w:val="FFFFFF" w:themeColor="background1"/>
              </w:rPr>
              <w:t>(à renseigner par l’établissement)</w:t>
            </w:r>
          </w:p>
        </w:tc>
      </w:tr>
      <w:tr w:rsidR="003968CB" w:rsidRPr="006D27A8" w:rsidTr="00FE3459">
        <w:tc>
          <w:tcPr>
            <w:tcW w:w="5388" w:type="dxa"/>
            <w:shd w:val="clear" w:color="auto" w:fill="EEE6F3" w:themeFill="accent1" w:themeFillTint="33"/>
          </w:tcPr>
          <w:p w:rsidR="0008182C" w:rsidRPr="006B2BD8" w:rsidRDefault="0008182C" w:rsidP="003968CB">
            <w:pPr>
              <w:rPr>
                <w:rFonts w:asciiTheme="majorHAnsi" w:hAnsiTheme="majorHAnsi"/>
                <w:b/>
                <w:sz w:val="16"/>
                <w:szCs w:val="16"/>
                <w:u w:val="single"/>
              </w:rPr>
            </w:pPr>
          </w:p>
          <w:p w:rsidR="003968CB" w:rsidRPr="00031618" w:rsidRDefault="003968CB" w:rsidP="00031618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b/>
                <w:u w:val="single"/>
              </w:rPr>
            </w:pPr>
            <w:r w:rsidRPr="00031618">
              <w:rPr>
                <w:rFonts w:asciiTheme="majorHAnsi" w:hAnsiTheme="majorHAnsi"/>
                <w:b/>
                <w:u w:val="single"/>
              </w:rPr>
              <w:t xml:space="preserve">Accès au marché </w:t>
            </w: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  <w:r w:rsidRPr="006D27A8">
              <w:rPr>
                <w:rFonts w:asciiTheme="majorHAnsi" w:hAnsiTheme="majorHAnsi"/>
              </w:rPr>
              <w:t xml:space="preserve">Réglementation professionnelle, pour le compte de tiers, location </w:t>
            </w:r>
            <w:r w:rsidR="00042983">
              <w:rPr>
                <w:rFonts w:asciiTheme="majorHAnsi" w:hAnsiTheme="majorHAnsi"/>
              </w:rPr>
              <w:t xml:space="preserve">de </w:t>
            </w:r>
            <w:r w:rsidRPr="006D27A8">
              <w:rPr>
                <w:rFonts w:asciiTheme="majorHAnsi" w:hAnsiTheme="majorHAnsi"/>
              </w:rPr>
              <w:t xml:space="preserve">véhicules industriels, sous-traitance, </w:t>
            </w:r>
            <w:r w:rsidR="000B23CD" w:rsidRPr="000B23CD">
              <w:rPr>
                <w:rFonts w:asciiTheme="majorHAnsi" w:hAnsiTheme="majorHAnsi"/>
                <w:color w:val="0070C0"/>
                <w:sz w:val="32"/>
                <w:szCs w:val="32"/>
              </w:rPr>
              <w:t>règles relatives à l’organisation officielle de la profession et à son accès</w:t>
            </w:r>
            <w:r w:rsidR="000B23CD">
              <w:rPr>
                <w:rFonts w:asciiTheme="majorHAnsi" w:hAnsiTheme="majorHAnsi"/>
              </w:rPr>
              <w:t xml:space="preserve">, </w:t>
            </w:r>
            <w:r w:rsidRPr="006D27A8">
              <w:rPr>
                <w:rFonts w:asciiTheme="majorHAnsi" w:hAnsiTheme="majorHAnsi"/>
              </w:rPr>
              <w:t xml:space="preserve">autorisations pour transports par route </w:t>
            </w:r>
            <w:r w:rsidR="00AD1A7E" w:rsidRPr="006D27A8">
              <w:rPr>
                <w:rFonts w:asciiTheme="majorHAnsi" w:hAnsiTheme="majorHAnsi"/>
              </w:rPr>
              <w:t>i</w:t>
            </w:r>
            <w:r w:rsidRPr="006D27A8">
              <w:rPr>
                <w:rFonts w:asciiTheme="majorHAnsi" w:hAnsiTheme="majorHAnsi"/>
              </w:rPr>
              <w:t>ntracommunautaires et extracommunautaires, contrôles, sanctions</w:t>
            </w: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  <w:r w:rsidRPr="006D27A8">
              <w:rPr>
                <w:rFonts w:asciiTheme="majorHAnsi" w:hAnsiTheme="majorHAnsi"/>
              </w:rPr>
              <w:t xml:space="preserve">Règles de création </w:t>
            </w:r>
            <w:r w:rsidR="00042983">
              <w:rPr>
                <w:rFonts w:asciiTheme="majorHAnsi" w:hAnsiTheme="majorHAnsi"/>
              </w:rPr>
              <w:t>d’</w:t>
            </w:r>
            <w:r w:rsidRPr="006D27A8">
              <w:rPr>
                <w:rFonts w:asciiTheme="majorHAnsi" w:hAnsiTheme="majorHAnsi"/>
              </w:rPr>
              <w:t>entreprise</w:t>
            </w:r>
            <w:r w:rsidR="00042983">
              <w:rPr>
                <w:rFonts w:asciiTheme="majorHAnsi" w:hAnsiTheme="majorHAnsi"/>
              </w:rPr>
              <w:t xml:space="preserve"> de</w:t>
            </w:r>
            <w:r w:rsidRPr="006D27A8">
              <w:rPr>
                <w:rFonts w:asciiTheme="majorHAnsi" w:hAnsiTheme="majorHAnsi"/>
              </w:rPr>
              <w:t xml:space="preserve"> transport</w:t>
            </w: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  <w:r w:rsidRPr="006D27A8">
              <w:rPr>
                <w:rFonts w:asciiTheme="majorHAnsi" w:hAnsiTheme="majorHAnsi"/>
              </w:rPr>
              <w:t>Documents requis pour l’exéc</w:t>
            </w:r>
            <w:r w:rsidR="0008182C">
              <w:rPr>
                <w:rFonts w:asciiTheme="majorHAnsi" w:hAnsiTheme="majorHAnsi"/>
              </w:rPr>
              <w:t>ution des services de transport ;</w:t>
            </w:r>
            <w:r w:rsidRPr="006D27A8">
              <w:rPr>
                <w:rFonts w:asciiTheme="majorHAnsi" w:hAnsiTheme="majorHAnsi"/>
              </w:rPr>
              <w:t xml:space="preserve"> vérification de la présence </w:t>
            </w:r>
            <w:r w:rsidR="0008182C">
              <w:rPr>
                <w:rFonts w:asciiTheme="majorHAnsi" w:hAnsiTheme="majorHAnsi"/>
              </w:rPr>
              <w:t xml:space="preserve">de </w:t>
            </w:r>
            <w:r w:rsidRPr="006D27A8">
              <w:rPr>
                <w:rFonts w:asciiTheme="majorHAnsi" w:hAnsiTheme="majorHAnsi"/>
              </w:rPr>
              <w:t>documents conformes en entreprise et à bord, concernant véhicule, chauffeur, marchandise, bagages</w:t>
            </w: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</w:p>
          <w:p w:rsidR="003968CB" w:rsidRPr="006D27A8" w:rsidRDefault="003968CB" w:rsidP="003968CB">
            <w:pPr>
              <w:rPr>
                <w:rFonts w:asciiTheme="majorHAnsi" w:hAnsiTheme="majorHAnsi"/>
                <w:i/>
                <w:color w:val="0070C0"/>
              </w:rPr>
            </w:pPr>
            <w:r w:rsidRPr="006D27A8">
              <w:rPr>
                <w:rFonts w:asciiTheme="majorHAnsi" w:hAnsiTheme="majorHAnsi"/>
                <w:i/>
                <w:color w:val="0070C0"/>
                <w:u w:val="single"/>
              </w:rPr>
              <w:t>Transport marchandises par route</w:t>
            </w:r>
            <w:r w:rsidRPr="006D27A8">
              <w:rPr>
                <w:rFonts w:asciiTheme="majorHAnsi" w:hAnsiTheme="majorHAnsi"/>
                <w:i/>
                <w:color w:val="0070C0"/>
              </w:rPr>
              <w:t> :</w:t>
            </w:r>
          </w:p>
          <w:p w:rsidR="003968CB" w:rsidRPr="006D27A8" w:rsidRDefault="003968CB" w:rsidP="003968CB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/>
                <w:color w:val="0070C0"/>
              </w:rPr>
            </w:pPr>
            <w:r w:rsidRPr="006D27A8">
              <w:rPr>
                <w:rFonts w:asciiTheme="majorHAnsi" w:hAnsiTheme="majorHAnsi"/>
                <w:color w:val="0070C0"/>
              </w:rPr>
              <w:t xml:space="preserve">Organisation </w:t>
            </w:r>
            <w:r w:rsidR="0008182C">
              <w:rPr>
                <w:rFonts w:asciiTheme="majorHAnsi" w:hAnsiTheme="majorHAnsi"/>
                <w:color w:val="0070C0"/>
              </w:rPr>
              <w:t xml:space="preserve">du </w:t>
            </w:r>
            <w:r w:rsidRPr="006D27A8">
              <w:rPr>
                <w:rFonts w:asciiTheme="majorHAnsi" w:hAnsiTheme="majorHAnsi"/>
                <w:color w:val="0070C0"/>
              </w:rPr>
              <w:t xml:space="preserve">marché des transports, </w:t>
            </w:r>
            <w:r w:rsidR="0008182C">
              <w:rPr>
                <w:rFonts w:asciiTheme="majorHAnsi" w:hAnsiTheme="majorHAnsi"/>
                <w:color w:val="0070C0"/>
              </w:rPr>
              <w:t xml:space="preserve">de </w:t>
            </w:r>
            <w:r w:rsidRPr="006D27A8">
              <w:rPr>
                <w:rFonts w:asciiTheme="majorHAnsi" w:hAnsiTheme="majorHAnsi"/>
                <w:color w:val="0070C0"/>
              </w:rPr>
              <w:t xml:space="preserve">bureaux de fret, </w:t>
            </w:r>
            <w:r w:rsidR="0008182C">
              <w:rPr>
                <w:rFonts w:asciiTheme="majorHAnsi" w:hAnsiTheme="majorHAnsi"/>
                <w:color w:val="0070C0"/>
              </w:rPr>
              <w:t xml:space="preserve">de la </w:t>
            </w:r>
            <w:r w:rsidRPr="006D27A8">
              <w:rPr>
                <w:rFonts w:asciiTheme="majorHAnsi" w:hAnsiTheme="majorHAnsi"/>
                <w:color w:val="0070C0"/>
              </w:rPr>
              <w:t>logistique</w:t>
            </w:r>
          </w:p>
          <w:p w:rsidR="003968CB" w:rsidRPr="006D27A8" w:rsidRDefault="003968CB" w:rsidP="003968CB">
            <w:pPr>
              <w:pStyle w:val="Paragraphedeliste"/>
              <w:rPr>
                <w:rFonts w:asciiTheme="majorHAnsi" w:hAnsiTheme="majorHAnsi"/>
                <w:color w:val="0070C0"/>
              </w:rPr>
            </w:pPr>
          </w:p>
          <w:p w:rsidR="003968CB" w:rsidRPr="006D27A8" w:rsidRDefault="003968CB" w:rsidP="003968CB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/>
                <w:color w:val="0070C0"/>
              </w:rPr>
            </w:pPr>
            <w:r w:rsidRPr="006D27A8">
              <w:rPr>
                <w:rFonts w:asciiTheme="majorHAnsi" w:hAnsiTheme="majorHAnsi"/>
                <w:color w:val="0070C0"/>
              </w:rPr>
              <w:t xml:space="preserve">Formalités </w:t>
            </w:r>
            <w:r w:rsidR="0008182C">
              <w:rPr>
                <w:rFonts w:asciiTheme="majorHAnsi" w:hAnsiTheme="majorHAnsi"/>
                <w:color w:val="0070C0"/>
              </w:rPr>
              <w:t xml:space="preserve">pour le </w:t>
            </w:r>
            <w:r w:rsidRPr="006D27A8">
              <w:rPr>
                <w:rFonts w:asciiTheme="majorHAnsi" w:hAnsiTheme="majorHAnsi"/>
                <w:color w:val="0070C0"/>
              </w:rPr>
              <w:t xml:space="preserve">passage </w:t>
            </w:r>
            <w:r w:rsidR="0008182C">
              <w:rPr>
                <w:rFonts w:asciiTheme="majorHAnsi" w:hAnsiTheme="majorHAnsi"/>
                <w:color w:val="0070C0"/>
              </w:rPr>
              <w:t xml:space="preserve">des </w:t>
            </w:r>
            <w:r w:rsidRPr="006D27A8">
              <w:rPr>
                <w:rFonts w:asciiTheme="majorHAnsi" w:hAnsiTheme="majorHAnsi"/>
                <w:color w:val="0070C0"/>
              </w:rPr>
              <w:t xml:space="preserve">frontières, rôle </w:t>
            </w:r>
            <w:r w:rsidR="0008182C">
              <w:rPr>
                <w:rFonts w:asciiTheme="majorHAnsi" w:hAnsiTheme="majorHAnsi"/>
                <w:color w:val="0070C0"/>
              </w:rPr>
              <w:t xml:space="preserve">des </w:t>
            </w:r>
            <w:r w:rsidRPr="006D27A8">
              <w:rPr>
                <w:rFonts w:asciiTheme="majorHAnsi" w:hAnsiTheme="majorHAnsi"/>
                <w:color w:val="0070C0"/>
              </w:rPr>
              <w:t>documents T et carnets TIR</w:t>
            </w:r>
          </w:p>
          <w:p w:rsidR="003968CB" w:rsidRPr="006D27A8" w:rsidRDefault="003968CB" w:rsidP="003968CB">
            <w:pPr>
              <w:rPr>
                <w:rFonts w:asciiTheme="majorHAnsi" w:hAnsiTheme="majorHAnsi"/>
                <w:color w:val="0070C0"/>
              </w:rPr>
            </w:pPr>
          </w:p>
          <w:p w:rsidR="003968CB" w:rsidRPr="006D27A8" w:rsidRDefault="003968CB" w:rsidP="003968CB">
            <w:pPr>
              <w:rPr>
                <w:rFonts w:asciiTheme="majorHAnsi" w:hAnsiTheme="majorHAnsi"/>
                <w:i/>
                <w:color w:val="0070C0"/>
              </w:rPr>
            </w:pPr>
            <w:r w:rsidRPr="006D27A8">
              <w:rPr>
                <w:rFonts w:asciiTheme="majorHAnsi" w:hAnsiTheme="majorHAnsi"/>
                <w:i/>
                <w:color w:val="0070C0"/>
                <w:u w:val="single"/>
              </w:rPr>
              <w:t>Transport de voyageurs par route</w:t>
            </w:r>
            <w:r w:rsidRPr="006D27A8">
              <w:rPr>
                <w:rFonts w:asciiTheme="majorHAnsi" w:hAnsiTheme="majorHAnsi"/>
                <w:i/>
                <w:color w:val="0070C0"/>
              </w:rPr>
              <w:t> :</w:t>
            </w:r>
          </w:p>
          <w:p w:rsidR="003968CB" w:rsidRPr="006D27A8" w:rsidRDefault="003968CB" w:rsidP="003968CB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/>
                <w:color w:val="0070C0"/>
              </w:rPr>
            </w:pPr>
            <w:r w:rsidRPr="006D27A8">
              <w:rPr>
                <w:rFonts w:asciiTheme="majorHAnsi" w:hAnsiTheme="majorHAnsi"/>
                <w:color w:val="0070C0"/>
              </w:rPr>
              <w:t xml:space="preserve">Organisation </w:t>
            </w:r>
            <w:r w:rsidR="0008182C">
              <w:rPr>
                <w:rFonts w:asciiTheme="majorHAnsi" w:hAnsiTheme="majorHAnsi"/>
                <w:color w:val="0070C0"/>
              </w:rPr>
              <w:t xml:space="preserve">du </w:t>
            </w:r>
            <w:r w:rsidRPr="006D27A8">
              <w:rPr>
                <w:rFonts w:asciiTheme="majorHAnsi" w:hAnsiTheme="majorHAnsi"/>
                <w:color w:val="0070C0"/>
              </w:rPr>
              <w:t xml:space="preserve">marché </w:t>
            </w:r>
            <w:r w:rsidR="0008182C">
              <w:rPr>
                <w:rFonts w:asciiTheme="majorHAnsi" w:hAnsiTheme="majorHAnsi"/>
                <w:color w:val="0070C0"/>
              </w:rPr>
              <w:t xml:space="preserve">du </w:t>
            </w:r>
            <w:r w:rsidRPr="006D27A8">
              <w:rPr>
                <w:rFonts w:asciiTheme="majorHAnsi" w:hAnsiTheme="majorHAnsi"/>
                <w:color w:val="0070C0"/>
              </w:rPr>
              <w:t xml:space="preserve">transport </w:t>
            </w:r>
            <w:r w:rsidR="0008182C">
              <w:rPr>
                <w:rFonts w:asciiTheme="majorHAnsi" w:hAnsiTheme="majorHAnsi"/>
                <w:color w:val="0070C0"/>
              </w:rPr>
              <w:t xml:space="preserve">de </w:t>
            </w:r>
            <w:r w:rsidRPr="006D27A8">
              <w:rPr>
                <w:rFonts w:asciiTheme="majorHAnsi" w:hAnsiTheme="majorHAnsi"/>
                <w:color w:val="0070C0"/>
              </w:rPr>
              <w:t>voyageurs par route</w:t>
            </w:r>
          </w:p>
          <w:p w:rsidR="003968CB" w:rsidRPr="006D27A8" w:rsidRDefault="003968CB" w:rsidP="003968CB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/>
                <w:color w:val="0070C0"/>
              </w:rPr>
            </w:pPr>
            <w:r w:rsidRPr="006D27A8">
              <w:rPr>
                <w:rFonts w:asciiTheme="majorHAnsi" w:hAnsiTheme="majorHAnsi"/>
                <w:color w:val="0070C0"/>
              </w:rPr>
              <w:t>Création de services de transport avec établissement des plans de transport</w:t>
            </w:r>
          </w:p>
          <w:p w:rsidR="003968CB" w:rsidRPr="006D27A8" w:rsidRDefault="003968CB" w:rsidP="003968CB">
            <w:pPr>
              <w:rPr>
                <w:rFonts w:asciiTheme="majorHAnsi" w:hAnsiTheme="majorHAnsi"/>
                <w:color w:val="0070C0"/>
              </w:rPr>
            </w:pPr>
          </w:p>
          <w:p w:rsidR="003968CB" w:rsidRPr="006D27A8" w:rsidRDefault="003968CB" w:rsidP="003968CB">
            <w:pPr>
              <w:rPr>
                <w:rFonts w:asciiTheme="majorHAnsi" w:hAnsiTheme="majorHAnsi"/>
                <w:color w:val="0070C0"/>
              </w:rPr>
            </w:pP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</w:p>
        </w:tc>
        <w:tc>
          <w:tcPr>
            <w:tcW w:w="5108" w:type="dxa"/>
          </w:tcPr>
          <w:p w:rsidR="003968CB" w:rsidRPr="006D27A8" w:rsidRDefault="003968CB" w:rsidP="003968CB">
            <w:pPr>
              <w:rPr>
                <w:rFonts w:asciiTheme="majorHAnsi" w:hAnsiTheme="majorHAnsi"/>
              </w:rPr>
            </w:pPr>
          </w:p>
        </w:tc>
      </w:tr>
    </w:tbl>
    <w:p w:rsidR="00AD1A7E" w:rsidRDefault="00AD1A7E">
      <w:r>
        <w:br w:type="page"/>
      </w:r>
    </w:p>
    <w:tbl>
      <w:tblPr>
        <w:tblStyle w:val="Grilledutableau"/>
        <w:tblW w:w="10496" w:type="dxa"/>
        <w:tblInd w:w="-714" w:type="dxa"/>
        <w:tblLook w:val="04A0" w:firstRow="1" w:lastRow="0" w:firstColumn="1" w:lastColumn="0" w:noHBand="0" w:noVBand="1"/>
      </w:tblPr>
      <w:tblGrid>
        <w:gridCol w:w="5388"/>
        <w:gridCol w:w="5108"/>
      </w:tblGrid>
      <w:tr w:rsidR="002B56D8" w:rsidRPr="006D27A8" w:rsidTr="00CC1632">
        <w:tc>
          <w:tcPr>
            <w:tcW w:w="5388" w:type="dxa"/>
            <w:shd w:val="clear" w:color="auto" w:fill="990099"/>
          </w:tcPr>
          <w:p w:rsidR="002B56D8" w:rsidRPr="006D27A8" w:rsidRDefault="002B56D8" w:rsidP="00CC1632">
            <w:pPr>
              <w:rPr>
                <w:rFonts w:asciiTheme="majorHAnsi" w:hAnsiTheme="majorHAnsi"/>
                <w:b/>
                <w:u w:val="single"/>
              </w:rPr>
            </w:pPr>
            <w:r w:rsidRPr="006D27A8">
              <w:rPr>
                <w:rFonts w:asciiTheme="majorHAnsi" w:hAnsiTheme="majorHAnsi"/>
                <w:b/>
                <w:color w:val="FFFFFF" w:themeColor="background1"/>
              </w:rPr>
              <w:lastRenderedPageBreak/>
              <w:t>Matières exigées à l’annexe 1 du règlement (CE) n°1071/2009 du 21 octobre 2009</w:t>
            </w:r>
          </w:p>
        </w:tc>
        <w:tc>
          <w:tcPr>
            <w:tcW w:w="5108" w:type="dxa"/>
            <w:shd w:val="clear" w:color="auto" w:fill="990099"/>
          </w:tcPr>
          <w:p w:rsidR="002B56D8" w:rsidRPr="006D27A8" w:rsidRDefault="002B56D8" w:rsidP="00CC1632">
            <w:pPr>
              <w:rPr>
                <w:rFonts w:asciiTheme="majorHAnsi" w:hAnsiTheme="majorHAnsi"/>
              </w:rPr>
            </w:pPr>
            <w:r w:rsidRPr="006D27A8">
              <w:rPr>
                <w:rFonts w:asciiTheme="majorHAnsi" w:hAnsiTheme="majorHAnsi"/>
                <w:b/>
                <w:color w:val="FFFFFF" w:themeColor="background1"/>
              </w:rPr>
              <w:t>Matière enseignées dans le diplôme délivré par l’établissement</w:t>
            </w:r>
            <w:r w:rsidR="00042983">
              <w:rPr>
                <w:rFonts w:asciiTheme="majorHAnsi" w:hAnsiTheme="majorHAnsi"/>
                <w:b/>
                <w:color w:val="FFFFFF" w:themeColor="background1"/>
              </w:rPr>
              <w:t xml:space="preserve"> </w:t>
            </w:r>
            <w:r w:rsidR="00042983" w:rsidRPr="00042983">
              <w:rPr>
                <w:rFonts w:asciiTheme="majorHAnsi" w:hAnsiTheme="majorHAnsi"/>
                <w:i/>
                <w:color w:val="FFFFFF" w:themeColor="background1"/>
              </w:rPr>
              <w:t>(à renseigner par l’établissement)</w:t>
            </w:r>
          </w:p>
        </w:tc>
      </w:tr>
      <w:tr w:rsidR="003968CB" w:rsidRPr="006D27A8" w:rsidTr="00FE3459">
        <w:tc>
          <w:tcPr>
            <w:tcW w:w="5388" w:type="dxa"/>
            <w:shd w:val="clear" w:color="auto" w:fill="EEE6F3" w:themeFill="accent1" w:themeFillTint="33"/>
          </w:tcPr>
          <w:p w:rsidR="0008182C" w:rsidRDefault="0008182C" w:rsidP="003968CB">
            <w:pPr>
              <w:rPr>
                <w:rFonts w:asciiTheme="majorHAnsi" w:hAnsiTheme="majorHAnsi"/>
                <w:b/>
                <w:u w:val="single"/>
              </w:rPr>
            </w:pPr>
          </w:p>
          <w:p w:rsidR="003968CB" w:rsidRPr="00031618" w:rsidRDefault="003968CB" w:rsidP="00031618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b/>
                <w:u w:val="single"/>
              </w:rPr>
            </w:pPr>
            <w:r w:rsidRPr="00031618">
              <w:rPr>
                <w:rFonts w:asciiTheme="majorHAnsi" w:hAnsiTheme="majorHAnsi"/>
                <w:b/>
                <w:u w:val="single"/>
              </w:rPr>
              <w:t>Normes et exploitation techniques</w:t>
            </w: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  <w:r w:rsidRPr="006D27A8">
              <w:rPr>
                <w:rFonts w:asciiTheme="majorHAnsi" w:hAnsiTheme="majorHAnsi"/>
              </w:rPr>
              <w:t xml:space="preserve">Poids et dimensions de véhicules en UE, procédures </w:t>
            </w:r>
            <w:r w:rsidR="0008182C">
              <w:rPr>
                <w:rFonts w:asciiTheme="majorHAnsi" w:hAnsiTheme="majorHAnsi"/>
              </w:rPr>
              <w:t xml:space="preserve">de </w:t>
            </w:r>
            <w:r w:rsidRPr="006D27A8">
              <w:rPr>
                <w:rFonts w:asciiTheme="majorHAnsi" w:hAnsiTheme="majorHAnsi"/>
              </w:rPr>
              <w:t xml:space="preserve">chargements exceptionnels </w:t>
            </w: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  <w:r w:rsidRPr="006D27A8">
              <w:rPr>
                <w:rFonts w:asciiTheme="majorHAnsi" w:hAnsiTheme="majorHAnsi"/>
              </w:rPr>
              <w:t>Choix selon besoins entreprise des véhicules avec éléments (châssis, moteurs, organes de transmission, systèmes de freinage…)</w:t>
            </w: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  <w:r w:rsidRPr="006D27A8">
              <w:rPr>
                <w:rFonts w:asciiTheme="majorHAnsi" w:hAnsiTheme="majorHAnsi"/>
              </w:rPr>
              <w:t xml:space="preserve">Formalités relatives à la réception, </w:t>
            </w:r>
            <w:r w:rsidR="0008182C">
              <w:rPr>
                <w:rFonts w:asciiTheme="majorHAnsi" w:hAnsiTheme="majorHAnsi"/>
              </w:rPr>
              <w:t>l’</w:t>
            </w:r>
            <w:r w:rsidRPr="006D27A8">
              <w:rPr>
                <w:rFonts w:asciiTheme="majorHAnsi" w:hAnsiTheme="majorHAnsi"/>
              </w:rPr>
              <w:t xml:space="preserve">immatriculation et </w:t>
            </w:r>
            <w:r w:rsidR="0008182C">
              <w:rPr>
                <w:rFonts w:asciiTheme="majorHAnsi" w:hAnsiTheme="majorHAnsi"/>
              </w:rPr>
              <w:t xml:space="preserve">le </w:t>
            </w:r>
            <w:r w:rsidRPr="006D27A8">
              <w:rPr>
                <w:rFonts w:asciiTheme="majorHAnsi" w:hAnsiTheme="majorHAnsi"/>
              </w:rPr>
              <w:t>contrôle technique</w:t>
            </w:r>
            <w:r w:rsidR="003935D7">
              <w:rPr>
                <w:rFonts w:asciiTheme="majorHAnsi" w:hAnsiTheme="majorHAnsi"/>
              </w:rPr>
              <w:t xml:space="preserve"> </w:t>
            </w:r>
            <w:r w:rsidR="003935D7" w:rsidRPr="006B2BD8">
              <w:rPr>
                <w:rFonts w:asciiTheme="majorHAnsi" w:hAnsiTheme="majorHAnsi"/>
              </w:rPr>
              <w:t xml:space="preserve">des véhicules </w:t>
            </w: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  <w:r w:rsidRPr="006D27A8">
              <w:rPr>
                <w:rFonts w:asciiTheme="majorHAnsi" w:hAnsiTheme="majorHAnsi"/>
              </w:rPr>
              <w:t>Evaluation</w:t>
            </w:r>
            <w:r w:rsidR="0008182C">
              <w:rPr>
                <w:rFonts w:asciiTheme="majorHAnsi" w:hAnsiTheme="majorHAnsi"/>
              </w:rPr>
              <w:t>,</w:t>
            </w:r>
            <w:r w:rsidRPr="006D27A8">
              <w:rPr>
                <w:rFonts w:asciiTheme="majorHAnsi" w:hAnsiTheme="majorHAnsi"/>
              </w:rPr>
              <w:t xml:space="preserve"> mesures à prendre </w:t>
            </w:r>
            <w:r w:rsidR="0008182C">
              <w:rPr>
                <w:rFonts w:asciiTheme="majorHAnsi" w:hAnsiTheme="majorHAnsi"/>
              </w:rPr>
              <w:t xml:space="preserve">pour la </w:t>
            </w:r>
            <w:r w:rsidRPr="006D27A8">
              <w:rPr>
                <w:rFonts w:asciiTheme="majorHAnsi" w:hAnsiTheme="majorHAnsi"/>
              </w:rPr>
              <w:t xml:space="preserve">réduction du bruit, </w:t>
            </w:r>
            <w:r w:rsidR="0008182C">
              <w:rPr>
                <w:rFonts w:asciiTheme="majorHAnsi" w:hAnsiTheme="majorHAnsi"/>
              </w:rPr>
              <w:t xml:space="preserve">la </w:t>
            </w:r>
            <w:r w:rsidRPr="006D27A8">
              <w:rPr>
                <w:rFonts w:asciiTheme="majorHAnsi" w:hAnsiTheme="majorHAnsi"/>
              </w:rPr>
              <w:t xml:space="preserve">lutte contre </w:t>
            </w:r>
            <w:r w:rsidR="0008182C">
              <w:rPr>
                <w:rFonts w:asciiTheme="majorHAnsi" w:hAnsiTheme="majorHAnsi"/>
              </w:rPr>
              <w:t xml:space="preserve">la </w:t>
            </w:r>
            <w:r w:rsidRPr="006D27A8">
              <w:rPr>
                <w:rFonts w:asciiTheme="majorHAnsi" w:hAnsiTheme="majorHAnsi"/>
              </w:rPr>
              <w:t xml:space="preserve">pollution </w:t>
            </w:r>
            <w:r w:rsidR="0008182C">
              <w:rPr>
                <w:rFonts w:asciiTheme="majorHAnsi" w:hAnsiTheme="majorHAnsi"/>
              </w:rPr>
              <w:t>de l’</w:t>
            </w:r>
            <w:r w:rsidRPr="006D27A8">
              <w:rPr>
                <w:rFonts w:asciiTheme="majorHAnsi" w:hAnsiTheme="majorHAnsi"/>
              </w:rPr>
              <w:t>air, par les émissions de véhicules à moteur</w:t>
            </w: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  <w:r w:rsidRPr="006D27A8">
              <w:rPr>
                <w:rFonts w:asciiTheme="majorHAnsi" w:hAnsiTheme="majorHAnsi"/>
              </w:rPr>
              <w:t xml:space="preserve">Etablir </w:t>
            </w:r>
            <w:r w:rsidR="0008182C">
              <w:rPr>
                <w:rFonts w:asciiTheme="majorHAnsi" w:hAnsiTheme="majorHAnsi"/>
              </w:rPr>
              <w:t xml:space="preserve">des </w:t>
            </w:r>
            <w:r w:rsidRPr="006D27A8">
              <w:rPr>
                <w:rFonts w:asciiTheme="majorHAnsi" w:hAnsiTheme="majorHAnsi"/>
              </w:rPr>
              <w:t xml:space="preserve">plans </w:t>
            </w:r>
            <w:r w:rsidR="0008182C">
              <w:rPr>
                <w:rFonts w:asciiTheme="majorHAnsi" w:hAnsiTheme="majorHAnsi"/>
              </w:rPr>
              <w:t>d’</w:t>
            </w:r>
            <w:r w:rsidRPr="006D27A8">
              <w:rPr>
                <w:rFonts w:asciiTheme="majorHAnsi" w:hAnsiTheme="majorHAnsi"/>
              </w:rPr>
              <w:t xml:space="preserve">entretien périodique </w:t>
            </w:r>
            <w:r w:rsidR="0008182C">
              <w:rPr>
                <w:rFonts w:asciiTheme="majorHAnsi" w:hAnsiTheme="majorHAnsi"/>
              </w:rPr>
              <w:t xml:space="preserve">de </w:t>
            </w:r>
            <w:r w:rsidRPr="006D27A8">
              <w:rPr>
                <w:rFonts w:asciiTheme="majorHAnsi" w:hAnsiTheme="majorHAnsi"/>
              </w:rPr>
              <w:t xml:space="preserve">véhicules avec leur équipement </w:t>
            </w: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</w:p>
          <w:p w:rsidR="003968CB" w:rsidRPr="006D27A8" w:rsidRDefault="003968CB" w:rsidP="003968CB">
            <w:pPr>
              <w:rPr>
                <w:rFonts w:asciiTheme="majorHAnsi" w:hAnsiTheme="majorHAnsi"/>
                <w:i/>
                <w:color w:val="0070C0"/>
              </w:rPr>
            </w:pPr>
            <w:r w:rsidRPr="006D27A8">
              <w:rPr>
                <w:rFonts w:asciiTheme="majorHAnsi" w:hAnsiTheme="majorHAnsi"/>
                <w:i/>
                <w:color w:val="0070C0"/>
                <w:u w:val="single"/>
              </w:rPr>
              <w:t>Transport de marchandises par route</w:t>
            </w:r>
            <w:r w:rsidRPr="006D27A8">
              <w:rPr>
                <w:rFonts w:asciiTheme="majorHAnsi" w:hAnsiTheme="majorHAnsi"/>
                <w:i/>
                <w:color w:val="0070C0"/>
              </w:rPr>
              <w:t> :</w:t>
            </w:r>
          </w:p>
          <w:p w:rsidR="003968CB" w:rsidRPr="006D27A8" w:rsidRDefault="003968CB" w:rsidP="003968CB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/>
                <w:color w:val="0070C0"/>
              </w:rPr>
            </w:pPr>
            <w:r w:rsidRPr="006D27A8">
              <w:rPr>
                <w:rFonts w:asciiTheme="majorHAnsi" w:hAnsiTheme="majorHAnsi"/>
                <w:color w:val="0070C0"/>
              </w:rPr>
              <w:t>Engins de manutention et chargement (hayons, conteneurs, palettes…) avec mise en place des procédés et consignes chargement et déchargement marchandises (répartition de la charge, gerbage, arrimage, calage…)</w:t>
            </w:r>
          </w:p>
          <w:p w:rsidR="003968CB" w:rsidRPr="006D27A8" w:rsidRDefault="003968CB" w:rsidP="003968CB">
            <w:pPr>
              <w:pStyle w:val="Paragraphedeliste"/>
              <w:rPr>
                <w:rFonts w:asciiTheme="majorHAnsi" w:hAnsiTheme="majorHAnsi"/>
                <w:color w:val="0070C0"/>
              </w:rPr>
            </w:pPr>
          </w:p>
          <w:p w:rsidR="003968CB" w:rsidRPr="006D27A8" w:rsidRDefault="003968CB" w:rsidP="003968CB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/>
                <w:color w:val="0070C0"/>
              </w:rPr>
            </w:pPr>
            <w:r w:rsidRPr="006D27A8">
              <w:rPr>
                <w:rFonts w:asciiTheme="majorHAnsi" w:hAnsiTheme="majorHAnsi"/>
                <w:color w:val="0070C0"/>
              </w:rPr>
              <w:t xml:space="preserve">Techniques du transport combiné par ferroutage ou </w:t>
            </w:r>
            <w:proofErr w:type="spellStart"/>
            <w:r w:rsidRPr="006D27A8">
              <w:rPr>
                <w:rFonts w:asciiTheme="majorHAnsi" w:hAnsiTheme="majorHAnsi"/>
                <w:color w:val="0070C0"/>
              </w:rPr>
              <w:t>transroulage</w:t>
            </w:r>
            <w:proofErr w:type="spellEnd"/>
          </w:p>
          <w:p w:rsidR="003968CB" w:rsidRPr="006D27A8" w:rsidRDefault="003968CB" w:rsidP="003968CB">
            <w:pPr>
              <w:pStyle w:val="Paragraphedeliste"/>
              <w:rPr>
                <w:rFonts w:asciiTheme="majorHAnsi" w:hAnsiTheme="majorHAnsi"/>
                <w:color w:val="0070C0"/>
              </w:rPr>
            </w:pPr>
          </w:p>
          <w:p w:rsidR="003968CB" w:rsidRPr="006D27A8" w:rsidRDefault="003968CB" w:rsidP="003968CB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/>
                <w:color w:val="0070C0"/>
              </w:rPr>
            </w:pPr>
            <w:r w:rsidRPr="006D27A8">
              <w:rPr>
                <w:rFonts w:asciiTheme="majorHAnsi" w:hAnsiTheme="majorHAnsi"/>
                <w:color w:val="0070C0"/>
              </w:rPr>
              <w:t>Transport marchandises dangereuses et déchets (directive 2008/68/CE et règlement CE/1013/2006)</w:t>
            </w:r>
          </w:p>
          <w:p w:rsidR="003968CB" w:rsidRPr="006D27A8" w:rsidRDefault="003968CB" w:rsidP="003968CB">
            <w:pPr>
              <w:pStyle w:val="Paragraphedeliste"/>
              <w:rPr>
                <w:rFonts w:asciiTheme="majorHAnsi" w:hAnsiTheme="majorHAnsi"/>
                <w:color w:val="0070C0"/>
              </w:rPr>
            </w:pPr>
          </w:p>
          <w:p w:rsidR="003968CB" w:rsidRPr="006D27A8" w:rsidRDefault="003968CB" w:rsidP="003968CB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/>
                <w:color w:val="0070C0"/>
              </w:rPr>
            </w:pPr>
            <w:r w:rsidRPr="006D27A8">
              <w:rPr>
                <w:rFonts w:asciiTheme="majorHAnsi" w:hAnsiTheme="majorHAnsi"/>
                <w:color w:val="0070C0"/>
              </w:rPr>
              <w:t xml:space="preserve">Transport de denrées périssables (Accord relatif aux transports internationaux et </w:t>
            </w:r>
            <w:r w:rsidR="003935D7">
              <w:rPr>
                <w:rFonts w:asciiTheme="majorHAnsi" w:hAnsiTheme="majorHAnsi"/>
                <w:color w:val="0070C0"/>
              </w:rPr>
              <w:t xml:space="preserve">engins spéciaux </w:t>
            </w:r>
            <w:proofErr w:type="gramStart"/>
            <w:r w:rsidR="003935D7" w:rsidRPr="006B2BD8">
              <w:rPr>
                <w:rFonts w:asciiTheme="majorHAnsi" w:hAnsiTheme="majorHAnsi"/>
                <w:color w:val="0070C0"/>
              </w:rPr>
              <w:t>ATP</w:t>
            </w:r>
            <w:r w:rsidR="003935D7">
              <w:rPr>
                <w:rFonts w:asciiTheme="majorHAnsi" w:hAnsiTheme="majorHAnsi"/>
                <w:color w:val="0070C0"/>
              </w:rPr>
              <w:t xml:space="preserve"> )</w:t>
            </w:r>
            <w:proofErr w:type="gramEnd"/>
          </w:p>
          <w:p w:rsidR="003968CB" w:rsidRPr="006D27A8" w:rsidRDefault="003968CB" w:rsidP="003968CB">
            <w:pPr>
              <w:rPr>
                <w:rFonts w:asciiTheme="majorHAnsi" w:hAnsiTheme="majorHAnsi"/>
                <w:color w:val="0070C0"/>
              </w:rPr>
            </w:pPr>
          </w:p>
          <w:p w:rsidR="003968CB" w:rsidRPr="006D27A8" w:rsidRDefault="003968CB" w:rsidP="003968CB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/>
                <w:color w:val="0070C0"/>
              </w:rPr>
            </w:pPr>
            <w:r w:rsidRPr="006D27A8">
              <w:rPr>
                <w:rFonts w:asciiTheme="majorHAnsi" w:hAnsiTheme="majorHAnsi"/>
                <w:color w:val="0070C0"/>
              </w:rPr>
              <w:t>Transport des animaux vivants</w:t>
            </w:r>
          </w:p>
          <w:p w:rsidR="003968CB" w:rsidRPr="006D27A8" w:rsidRDefault="003968CB" w:rsidP="003968CB">
            <w:pPr>
              <w:rPr>
                <w:rFonts w:asciiTheme="majorHAnsi" w:hAnsiTheme="majorHAnsi"/>
                <w:color w:val="0070C0"/>
              </w:rPr>
            </w:pPr>
          </w:p>
        </w:tc>
        <w:tc>
          <w:tcPr>
            <w:tcW w:w="5108" w:type="dxa"/>
          </w:tcPr>
          <w:p w:rsidR="003968CB" w:rsidRPr="006D27A8" w:rsidRDefault="003968CB" w:rsidP="003968CB">
            <w:pPr>
              <w:rPr>
                <w:rFonts w:asciiTheme="majorHAnsi" w:hAnsiTheme="majorHAnsi"/>
              </w:rPr>
            </w:pPr>
          </w:p>
        </w:tc>
      </w:tr>
    </w:tbl>
    <w:p w:rsidR="00AD1A7E" w:rsidRPr="006D27A8" w:rsidRDefault="00AD1A7E">
      <w:pPr>
        <w:rPr>
          <w:rFonts w:asciiTheme="majorHAnsi" w:hAnsiTheme="majorHAnsi"/>
        </w:rPr>
      </w:pPr>
      <w:r w:rsidRPr="006D27A8">
        <w:rPr>
          <w:rFonts w:asciiTheme="majorHAnsi" w:hAnsiTheme="majorHAnsi"/>
        </w:rPr>
        <w:br w:type="page"/>
      </w:r>
    </w:p>
    <w:tbl>
      <w:tblPr>
        <w:tblStyle w:val="Grilledutableau"/>
        <w:tblW w:w="10496" w:type="dxa"/>
        <w:tblInd w:w="-714" w:type="dxa"/>
        <w:tblLook w:val="04A0" w:firstRow="1" w:lastRow="0" w:firstColumn="1" w:lastColumn="0" w:noHBand="0" w:noVBand="1"/>
      </w:tblPr>
      <w:tblGrid>
        <w:gridCol w:w="5388"/>
        <w:gridCol w:w="5108"/>
      </w:tblGrid>
      <w:tr w:rsidR="002B56D8" w:rsidRPr="006D27A8" w:rsidTr="00CC1632">
        <w:tc>
          <w:tcPr>
            <w:tcW w:w="5388" w:type="dxa"/>
            <w:shd w:val="clear" w:color="auto" w:fill="990099"/>
          </w:tcPr>
          <w:p w:rsidR="002B56D8" w:rsidRPr="006D27A8" w:rsidRDefault="002B56D8" w:rsidP="00CC1632">
            <w:pPr>
              <w:rPr>
                <w:rFonts w:asciiTheme="majorHAnsi" w:hAnsiTheme="majorHAnsi"/>
                <w:b/>
                <w:u w:val="single"/>
              </w:rPr>
            </w:pPr>
            <w:r w:rsidRPr="006D27A8">
              <w:rPr>
                <w:rFonts w:asciiTheme="majorHAnsi" w:hAnsiTheme="majorHAnsi"/>
                <w:b/>
                <w:color w:val="FFFFFF" w:themeColor="background1"/>
              </w:rPr>
              <w:lastRenderedPageBreak/>
              <w:t>Matières exigées à l’annexe 1 du règlement (CE) n°1071/2009 du 21 octobre 2009</w:t>
            </w:r>
          </w:p>
        </w:tc>
        <w:tc>
          <w:tcPr>
            <w:tcW w:w="5108" w:type="dxa"/>
            <w:shd w:val="clear" w:color="auto" w:fill="990099"/>
          </w:tcPr>
          <w:p w:rsidR="002B56D8" w:rsidRPr="006D27A8" w:rsidRDefault="002B56D8" w:rsidP="00CC1632">
            <w:pPr>
              <w:rPr>
                <w:rFonts w:asciiTheme="majorHAnsi" w:hAnsiTheme="majorHAnsi"/>
              </w:rPr>
            </w:pPr>
            <w:r w:rsidRPr="006D27A8">
              <w:rPr>
                <w:rFonts w:asciiTheme="majorHAnsi" w:hAnsiTheme="majorHAnsi"/>
                <w:b/>
                <w:color w:val="FFFFFF" w:themeColor="background1"/>
              </w:rPr>
              <w:t>Matière enseignées dans le diplôme délivré par l’établissement</w:t>
            </w:r>
            <w:r w:rsidR="0008182C">
              <w:rPr>
                <w:rFonts w:asciiTheme="majorHAnsi" w:hAnsiTheme="majorHAnsi"/>
                <w:b/>
                <w:color w:val="FFFFFF" w:themeColor="background1"/>
              </w:rPr>
              <w:t xml:space="preserve"> </w:t>
            </w:r>
            <w:r w:rsidR="0008182C" w:rsidRPr="00042983">
              <w:rPr>
                <w:rFonts w:asciiTheme="majorHAnsi" w:hAnsiTheme="majorHAnsi"/>
                <w:i/>
                <w:color w:val="FFFFFF" w:themeColor="background1"/>
              </w:rPr>
              <w:t>(à renseigner par l’établissement)</w:t>
            </w:r>
          </w:p>
        </w:tc>
      </w:tr>
      <w:tr w:rsidR="003968CB" w:rsidRPr="006D27A8" w:rsidTr="00FE3459">
        <w:tc>
          <w:tcPr>
            <w:tcW w:w="5388" w:type="dxa"/>
            <w:shd w:val="clear" w:color="auto" w:fill="EEE6F3" w:themeFill="accent1" w:themeFillTint="33"/>
          </w:tcPr>
          <w:p w:rsidR="0008182C" w:rsidRPr="006B2BD8" w:rsidRDefault="0008182C" w:rsidP="003968CB">
            <w:pPr>
              <w:rPr>
                <w:rFonts w:asciiTheme="majorHAnsi" w:hAnsiTheme="majorHAnsi"/>
                <w:b/>
                <w:sz w:val="16"/>
                <w:szCs w:val="16"/>
                <w:u w:val="single"/>
              </w:rPr>
            </w:pPr>
          </w:p>
          <w:p w:rsidR="003968CB" w:rsidRPr="00031618" w:rsidRDefault="003968CB" w:rsidP="00031618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b/>
                <w:u w:val="single"/>
              </w:rPr>
            </w:pPr>
            <w:r w:rsidRPr="00031618">
              <w:rPr>
                <w:rFonts w:asciiTheme="majorHAnsi" w:hAnsiTheme="majorHAnsi"/>
                <w:b/>
                <w:u w:val="single"/>
              </w:rPr>
              <w:t>Sécurité routière</w:t>
            </w: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  <w:r w:rsidRPr="006D27A8">
              <w:rPr>
                <w:rFonts w:asciiTheme="majorHAnsi" w:hAnsiTheme="majorHAnsi"/>
              </w:rPr>
              <w:t xml:space="preserve">Qualifications requises </w:t>
            </w:r>
            <w:r w:rsidR="0008182C">
              <w:rPr>
                <w:rFonts w:asciiTheme="majorHAnsi" w:hAnsiTheme="majorHAnsi"/>
              </w:rPr>
              <w:t xml:space="preserve">des </w:t>
            </w:r>
            <w:r w:rsidRPr="006D27A8">
              <w:rPr>
                <w:rFonts w:asciiTheme="majorHAnsi" w:hAnsiTheme="majorHAnsi"/>
              </w:rPr>
              <w:t xml:space="preserve">conducteurs (permis </w:t>
            </w:r>
            <w:r w:rsidR="0008182C">
              <w:rPr>
                <w:rFonts w:asciiTheme="majorHAnsi" w:hAnsiTheme="majorHAnsi"/>
              </w:rPr>
              <w:t xml:space="preserve">de </w:t>
            </w:r>
            <w:r w:rsidRPr="006D27A8">
              <w:rPr>
                <w:rFonts w:asciiTheme="majorHAnsi" w:hAnsiTheme="majorHAnsi"/>
              </w:rPr>
              <w:t xml:space="preserve">conduire, certificats médicaux, attestations </w:t>
            </w:r>
            <w:r w:rsidR="0008182C">
              <w:rPr>
                <w:rFonts w:asciiTheme="majorHAnsi" w:hAnsiTheme="majorHAnsi"/>
              </w:rPr>
              <w:t xml:space="preserve">de </w:t>
            </w:r>
            <w:r w:rsidRPr="006D27A8">
              <w:rPr>
                <w:rFonts w:asciiTheme="majorHAnsi" w:hAnsiTheme="majorHAnsi"/>
              </w:rPr>
              <w:t>capacité …)</w:t>
            </w: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  <w:r w:rsidRPr="006D27A8">
              <w:rPr>
                <w:rFonts w:asciiTheme="majorHAnsi" w:hAnsiTheme="majorHAnsi"/>
              </w:rPr>
              <w:t xml:space="preserve">Décider </w:t>
            </w:r>
            <w:r w:rsidR="0008182C">
              <w:rPr>
                <w:rFonts w:asciiTheme="majorHAnsi" w:hAnsiTheme="majorHAnsi"/>
              </w:rPr>
              <w:t xml:space="preserve">les </w:t>
            </w:r>
            <w:r w:rsidRPr="006D27A8">
              <w:rPr>
                <w:rFonts w:asciiTheme="majorHAnsi" w:hAnsiTheme="majorHAnsi"/>
              </w:rPr>
              <w:t xml:space="preserve">mesures nécessaires </w:t>
            </w:r>
            <w:r w:rsidR="0008182C">
              <w:rPr>
                <w:rFonts w:asciiTheme="majorHAnsi" w:hAnsiTheme="majorHAnsi"/>
              </w:rPr>
              <w:t xml:space="preserve">pour le </w:t>
            </w:r>
            <w:r w:rsidRPr="006D27A8">
              <w:rPr>
                <w:rFonts w:asciiTheme="majorHAnsi" w:hAnsiTheme="majorHAnsi"/>
              </w:rPr>
              <w:t xml:space="preserve">respect </w:t>
            </w:r>
            <w:r w:rsidR="0008182C">
              <w:rPr>
                <w:rFonts w:asciiTheme="majorHAnsi" w:hAnsiTheme="majorHAnsi"/>
              </w:rPr>
              <w:t xml:space="preserve">des </w:t>
            </w:r>
            <w:r w:rsidRPr="006D27A8">
              <w:rPr>
                <w:rFonts w:asciiTheme="majorHAnsi" w:hAnsiTheme="majorHAnsi"/>
              </w:rPr>
              <w:t xml:space="preserve">règles </w:t>
            </w:r>
            <w:r w:rsidR="0008182C">
              <w:rPr>
                <w:rFonts w:asciiTheme="majorHAnsi" w:hAnsiTheme="majorHAnsi"/>
              </w:rPr>
              <w:t>d’</w:t>
            </w:r>
            <w:r w:rsidRPr="006D27A8">
              <w:rPr>
                <w:rFonts w:asciiTheme="majorHAnsi" w:hAnsiTheme="majorHAnsi"/>
              </w:rPr>
              <w:t>interdictions</w:t>
            </w:r>
            <w:r w:rsidR="0008182C">
              <w:rPr>
                <w:rFonts w:asciiTheme="majorHAnsi" w:hAnsiTheme="majorHAnsi"/>
              </w:rPr>
              <w:t>, de</w:t>
            </w:r>
            <w:r w:rsidRPr="006D27A8">
              <w:rPr>
                <w:rFonts w:asciiTheme="majorHAnsi" w:hAnsiTheme="majorHAnsi"/>
              </w:rPr>
              <w:t xml:space="preserve"> restrictions dans les différents Etats de l’UE (limitations de vitesse, priorités, arrêté et stationnement, emploi des feux, signalisation routière…)</w:t>
            </w: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  <w:r w:rsidRPr="006D27A8">
              <w:rPr>
                <w:rFonts w:asciiTheme="majorHAnsi" w:hAnsiTheme="majorHAnsi"/>
              </w:rPr>
              <w:t xml:space="preserve">Elaborer </w:t>
            </w:r>
            <w:r w:rsidR="0008182C">
              <w:rPr>
                <w:rFonts w:asciiTheme="majorHAnsi" w:hAnsiTheme="majorHAnsi"/>
              </w:rPr>
              <w:t xml:space="preserve">des </w:t>
            </w:r>
            <w:r w:rsidRPr="006D27A8">
              <w:rPr>
                <w:rFonts w:asciiTheme="majorHAnsi" w:hAnsiTheme="majorHAnsi"/>
              </w:rPr>
              <w:t>consignes aux conducteurs pour veiller</w:t>
            </w:r>
            <w:r w:rsidR="0008182C">
              <w:rPr>
                <w:rFonts w:asciiTheme="majorHAnsi" w:hAnsiTheme="majorHAnsi"/>
              </w:rPr>
              <w:t xml:space="preserve"> au </w:t>
            </w:r>
            <w:r w:rsidRPr="006D27A8">
              <w:rPr>
                <w:rFonts w:asciiTheme="majorHAnsi" w:hAnsiTheme="majorHAnsi"/>
              </w:rPr>
              <w:t xml:space="preserve">respect </w:t>
            </w:r>
            <w:r w:rsidR="0008182C">
              <w:rPr>
                <w:rFonts w:asciiTheme="majorHAnsi" w:hAnsiTheme="majorHAnsi"/>
              </w:rPr>
              <w:t xml:space="preserve">des </w:t>
            </w:r>
            <w:r w:rsidRPr="006D27A8">
              <w:rPr>
                <w:rFonts w:asciiTheme="majorHAnsi" w:hAnsiTheme="majorHAnsi"/>
              </w:rPr>
              <w:t xml:space="preserve">normes de sécurité, </w:t>
            </w:r>
            <w:r w:rsidR="0008182C">
              <w:rPr>
                <w:rFonts w:asciiTheme="majorHAnsi" w:hAnsiTheme="majorHAnsi"/>
              </w:rPr>
              <w:t>à l’</w:t>
            </w:r>
            <w:r w:rsidRPr="006D27A8">
              <w:rPr>
                <w:rFonts w:asciiTheme="majorHAnsi" w:hAnsiTheme="majorHAnsi"/>
              </w:rPr>
              <w:t xml:space="preserve">état des véhicules, </w:t>
            </w:r>
            <w:r w:rsidR="0008182C">
              <w:rPr>
                <w:rFonts w:asciiTheme="majorHAnsi" w:hAnsiTheme="majorHAnsi"/>
              </w:rPr>
              <w:t>à l’</w:t>
            </w:r>
            <w:r w:rsidRPr="006D27A8">
              <w:rPr>
                <w:rFonts w:asciiTheme="majorHAnsi" w:hAnsiTheme="majorHAnsi"/>
              </w:rPr>
              <w:t xml:space="preserve">équipement, </w:t>
            </w:r>
            <w:r w:rsidR="0008182C">
              <w:rPr>
                <w:rFonts w:asciiTheme="majorHAnsi" w:hAnsiTheme="majorHAnsi"/>
              </w:rPr>
              <w:t xml:space="preserve">au </w:t>
            </w:r>
            <w:r w:rsidRPr="006D27A8">
              <w:rPr>
                <w:rFonts w:asciiTheme="majorHAnsi" w:hAnsiTheme="majorHAnsi"/>
              </w:rPr>
              <w:t xml:space="preserve">chargement, </w:t>
            </w:r>
            <w:r w:rsidR="0008182C">
              <w:rPr>
                <w:rFonts w:asciiTheme="majorHAnsi" w:hAnsiTheme="majorHAnsi"/>
              </w:rPr>
              <w:t xml:space="preserve">aux </w:t>
            </w:r>
            <w:r w:rsidRPr="006D27A8">
              <w:rPr>
                <w:rFonts w:asciiTheme="majorHAnsi" w:hAnsiTheme="majorHAnsi"/>
              </w:rPr>
              <w:t>mesures préventives</w:t>
            </w: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  <w:r w:rsidRPr="006D27A8">
              <w:rPr>
                <w:rFonts w:asciiTheme="majorHAnsi" w:hAnsiTheme="majorHAnsi"/>
              </w:rPr>
              <w:t xml:space="preserve">Instituer </w:t>
            </w:r>
            <w:r w:rsidR="0008182C">
              <w:rPr>
                <w:rFonts w:asciiTheme="majorHAnsi" w:hAnsiTheme="majorHAnsi"/>
              </w:rPr>
              <w:t xml:space="preserve">des </w:t>
            </w:r>
            <w:r w:rsidRPr="006D27A8">
              <w:rPr>
                <w:rFonts w:asciiTheme="majorHAnsi" w:hAnsiTheme="majorHAnsi"/>
              </w:rPr>
              <w:t xml:space="preserve">procédures en cas d’accident, mettre en œuvre </w:t>
            </w:r>
            <w:r w:rsidR="0008182C">
              <w:rPr>
                <w:rFonts w:asciiTheme="majorHAnsi" w:hAnsiTheme="majorHAnsi"/>
              </w:rPr>
              <w:t xml:space="preserve">des </w:t>
            </w:r>
            <w:r w:rsidRPr="006D27A8">
              <w:rPr>
                <w:rFonts w:asciiTheme="majorHAnsi" w:hAnsiTheme="majorHAnsi"/>
              </w:rPr>
              <w:t xml:space="preserve">procédures pour éviter </w:t>
            </w:r>
            <w:r w:rsidR="0008182C">
              <w:rPr>
                <w:rFonts w:asciiTheme="majorHAnsi" w:hAnsiTheme="majorHAnsi"/>
              </w:rPr>
              <w:t xml:space="preserve">la </w:t>
            </w:r>
            <w:r w:rsidRPr="006D27A8">
              <w:rPr>
                <w:rFonts w:asciiTheme="majorHAnsi" w:hAnsiTheme="majorHAnsi"/>
              </w:rPr>
              <w:t xml:space="preserve">répétition </w:t>
            </w:r>
            <w:r w:rsidR="0008182C">
              <w:rPr>
                <w:rFonts w:asciiTheme="majorHAnsi" w:hAnsiTheme="majorHAnsi"/>
              </w:rPr>
              <w:t xml:space="preserve">des </w:t>
            </w:r>
            <w:r w:rsidRPr="006D27A8">
              <w:rPr>
                <w:rFonts w:asciiTheme="majorHAnsi" w:hAnsiTheme="majorHAnsi"/>
              </w:rPr>
              <w:t xml:space="preserve">accidents ou </w:t>
            </w:r>
            <w:r w:rsidR="0008182C">
              <w:rPr>
                <w:rFonts w:asciiTheme="majorHAnsi" w:hAnsiTheme="majorHAnsi"/>
              </w:rPr>
              <w:t xml:space="preserve">des </w:t>
            </w:r>
            <w:r w:rsidRPr="006D27A8">
              <w:rPr>
                <w:rFonts w:asciiTheme="majorHAnsi" w:hAnsiTheme="majorHAnsi"/>
              </w:rPr>
              <w:t>infractions routières graves</w:t>
            </w: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  <w:r w:rsidRPr="006D27A8">
              <w:rPr>
                <w:rFonts w:asciiTheme="majorHAnsi" w:hAnsiTheme="majorHAnsi"/>
              </w:rPr>
              <w:t xml:space="preserve">Instituer </w:t>
            </w:r>
            <w:r w:rsidR="0008182C">
              <w:rPr>
                <w:rFonts w:asciiTheme="majorHAnsi" w:hAnsiTheme="majorHAnsi"/>
              </w:rPr>
              <w:t xml:space="preserve">une </w:t>
            </w:r>
            <w:r w:rsidRPr="006D27A8">
              <w:rPr>
                <w:rFonts w:asciiTheme="majorHAnsi" w:hAnsiTheme="majorHAnsi"/>
              </w:rPr>
              <w:t>procédure pour arrimage sans risque des marchandises et techniques</w:t>
            </w:r>
            <w:r w:rsidR="00A46B31">
              <w:rPr>
                <w:rFonts w:asciiTheme="majorHAnsi" w:hAnsiTheme="majorHAnsi"/>
              </w:rPr>
              <w:t xml:space="preserve"> </w:t>
            </w:r>
            <w:r w:rsidR="00A46B31" w:rsidRPr="006B2BD8">
              <w:rPr>
                <w:rFonts w:asciiTheme="majorHAnsi" w:hAnsiTheme="majorHAnsi"/>
              </w:rPr>
              <w:t>à connaître</w:t>
            </w:r>
            <w:r w:rsidR="00A46B31" w:rsidRPr="00A46B31">
              <w:rPr>
                <w:rFonts w:asciiTheme="majorHAnsi" w:hAnsiTheme="majorHAnsi"/>
                <w:color w:val="FF0000"/>
              </w:rPr>
              <w:t xml:space="preserve"> </w:t>
            </w: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</w:p>
          <w:p w:rsidR="003968CB" w:rsidRPr="006D27A8" w:rsidRDefault="003968CB" w:rsidP="003968CB">
            <w:pPr>
              <w:rPr>
                <w:rFonts w:asciiTheme="majorHAnsi" w:hAnsiTheme="majorHAnsi"/>
                <w:i/>
                <w:color w:val="0070C0"/>
              </w:rPr>
            </w:pPr>
            <w:r w:rsidRPr="006D27A8">
              <w:rPr>
                <w:rFonts w:asciiTheme="majorHAnsi" w:hAnsiTheme="majorHAnsi"/>
                <w:i/>
                <w:color w:val="0070C0"/>
                <w:u w:val="single"/>
              </w:rPr>
              <w:t>Transport voyageurs par route</w:t>
            </w:r>
            <w:r w:rsidRPr="006D27A8">
              <w:rPr>
                <w:rFonts w:asciiTheme="majorHAnsi" w:hAnsiTheme="majorHAnsi"/>
                <w:i/>
                <w:color w:val="0070C0"/>
              </w:rPr>
              <w:t xml:space="preserve"> : </w:t>
            </w:r>
          </w:p>
          <w:p w:rsidR="003968CB" w:rsidRPr="006D27A8" w:rsidRDefault="003968CB" w:rsidP="00407429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/>
                <w:color w:val="0070C0"/>
              </w:rPr>
            </w:pPr>
            <w:r w:rsidRPr="006D27A8">
              <w:rPr>
                <w:rFonts w:asciiTheme="majorHAnsi" w:hAnsiTheme="majorHAnsi"/>
                <w:color w:val="0070C0"/>
              </w:rPr>
              <w:t xml:space="preserve">Connaître </w:t>
            </w:r>
            <w:r w:rsidR="0008182C">
              <w:rPr>
                <w:rFonts w:asciiTheme="majorHAnsi" w:hAnsiTheme="majorHAnsi"/>
                <w:color w:val="0070C0"/>
              </w:rPr>
              <w:t xml:space="preserve">le </w:t>
            </w:r>
            <w:r w:rsidRPr="006D27A8">
              <w:rPr>
                <w:rFonts w:asciiTheme="majorHAnsi" w:hAnsiTheme="majorHAnsi"/>
                <w:color w:val="0070C0"/>
              </w:rPr>
              <w:t>plan du réseau routier des Etats membres de l’UE</w:t>
            </w:r>
          </w:p>
          <w:p w:rsidR="003968CB" w:rsidRPr="006D27A8" w:rsidRDefault="003968CB" w:rsidP="003968CB">
            <w:pPr>
              <w:rPr>
                <w:rFonts w:asciiTheme="majorHAnsi" w:hAnsiTheme="majorHAnsi"/>
                <w:color w:val="0070C0"/>
              </w:rPr>
            </w:pPr>
          </w:p>
          <w:p w:rsidR="003968CB" w:rsidRPr="006D27A8" w:rsidRDefault="003968CB" w:rsidP="003968CB">
            <w:pPr>
              <w:rPr>
                <w:rFonts w:asciiTheme="majorHAnsi" w:hAnsiTheme="majorHAnsi"/>
              </w:rPr>
            </w:pPr>
          </w:p>
        </w:tc>
        <w:tc>
          <w:tcPr>
            <w:tcW w:w="5108" w:type="dxa"/>
          </w:tcPr>
          <w:p w:rsidR="003968CB" w:rsidRPr="006D27A8" w:rsidRDefault="003968CB" w:rsidP="003968CB">
            <w:pPr>
              <w:rPr>
                <w:rFonts w:asciiTheme="majorHAnsi" w:hAnsiTheme="majorHAnsi"/>
              </w:rPr>
            </w:pPr>
            <w:bookmarkStart w:id="0" w:name="_GoBack"/>
            <w:bookmarkEnd w:id="0"/>
          </w:p>
        </w:tc>
      </w:tr>
    </w:tbl>
    <w:p w:rsidR="00826637" w:rsidRPr="006D27A8" w:rsidRDefault="00826637" w:rsidP="00826637">
      <w:pPr>
        <w:rPr>
          <w:rFonts w:asciiTheme="majorHAnsi" w:hAnsiTheme="majorHAnsi"/>
        </w:rPr>
      </w:pPr>
    </w:p>
    <w:sectPr w:rsidR="00826637" w:rsidRPr="006D27A8" w:rsidSect="006B2BD8">
      <w:headerReference w:type="default" r:id="rId9"/>
      <w:footerReference w:type="default" r:id="rId10"/>
      <w:pgSz w:w="11906" w:h="16838"/>
      <w:pgMar w:top="1006" w:right="991" w:bottom="709" w:left="1276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B0C" w:rsidRDefault="00DE3B0C">
      <w:r>
        <w:separator/>
      </w:r>
    </w:p>
  </w:endnote>
  <w:endnote w:type="continuationSeparator" w:id="0">
    <w:p w:rsidR="00DE3B0C" w:rsidRDefault="00DE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 ExtraBold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rianne Light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1022027"/>
      <w:docPartObj>
        <w:docPartGallery w:val="Page Numbers (Bottom of Page)"/>
        <w:docPartUnique/>
      </w:docPartObj>
    </w:sdtPr>
    <w:sdtEndPr/>
    <w:sdtContent>
      <w:p w:rsidR="009C3C3C" w:rsidRDefault="009C3C3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BD8">
          <w:rPr>
            <w:noProof/>
          </w:rPr>
          <w:t>6</w:t>
        </w:r>
        <w:r>
          <w:fldChar w:fldCharType="end"/>
        </w:r>
      </w:p>
    </w:sdtContent>
  </w:sdt>
  <w:p w:rsidR="009C3C3C" w:rsidRDefault="009C3C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B0C" w:rsidRDefault="00DE3B0C">
      <w:r>
        <w:separator/>
      </w:r>
    </w:p>
  </w:footnote>
  <w:footnote w:type="continuationSeparator" w:id="0">
    <w:p w:rsidR="00DE3B0C" w:rsidRDefault="00DE3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F9" w:rsidRDefault="00BE5DF9" w:rsidP="00BE5DF9">
    <w:pPr>
      <w:pStyle w:val="En-tte"/>
      <w:ind w:firstLine="5670"/>
    </w:pPr>
  </w:p>
  <w:p w:rsidR="00031618" w:rsidRPr="00031618" w:rsidRDefault="00BC6DDC" w:rsidP="00031618">
    <w:pPr>
      <w:pStyle w:val="En-tte"/>
      <w:ind w:firstLine="2552"/>
      <w:rPr>
        <w:b/>
      </w:rPr>
    </w:pPr>
    <w:r w:rsidRPr="00031618">
      <w:rPr>
        <w:b/>
        <w:noProof/>
        <w:lang w:eastAsia="fr-FR"/>
      </w:rPr>
      <w:drawing>
        <wp:anchor distT="0" distB="0" distL="114300" distR="114300" simplePos="0" relativeHeight="251659264" behindDoc="0" locked="0" layoutInCell="1" allowOverlap="1" wp14:anchorId="7BAFBA31" wp14:editId="1F86E37D">
          <wp:simplePos x="0" y="0"/>
          <wp:positionH relativeFrom="column">
            <wp:posOffset>-556592</wp:posOffset>
          </wp:positionH>
          <wp:positionV relativeFrom="paragraph">
            <wp:posOffset>238539</wp:posOffset>
          </wp:positionV>
          <wp:extent cx="1016000" cy="800100"/>
          <wp:effectExtent l="0" t="0" r="0" b="12700"/>
          <wp:wrapThrough wrapText="bothSides">
            <wp:wrapPolygon edited="0">
              <wp:start x="0" y="0"/>
              <wp:lineTo x="0" y="21257"/>
              <wp:lineTo x="21060" y="21257"/>
              <wp:lineTo x="21060" y="0"/>
              <wp:lineTo x="0" y="0"/>
            </wp:wrapPolygon>
          </wp:wrapThrough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14D1">
      <w:rPr>
        <w:b/>
      </w:rPr>
      <w:t xml:space="preserve">PROFESSION DE TRANSPORTEUR PUBLIC ROUTIER </w:t>
    </w:r>
  </w:p>
  <w:p w:rsidR="00031618" w:rsidRDefault="00CE14D1" w:rsidP="00CE14D1">
    <w:pPr>
      <w:ind w:firstLine="1701"/>
    </w:pPr>
    <w:r>
      <w:t>Dossier de demande de reconnaissance d’un diplôme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E4E04"/>
    <w:multiLevelType w:val="hybridMultilevel"/>
    <w:tmpl w:val="DDE8AD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11A25"/>
    <w:multiLevelType w:val="multilevel"/>
    <w:tmpl w:val="505092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D8D4EEB"/>
    <w:multiLevelType w:val="multilevel"/>
    <w:tmpl w:val="9E86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6D412E97"/>
    <w:multiLevelType w:val="hybridMultilevel"/>
    <w:tmpl w:val="2BBADA2C"/>
    <w:lvl w:ilvl="0" w:tplc="697298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31C7D"/>
    <w:multiLevelType w:val="hybridMultilevel"/>
    <w:tmpl w:val="1FAA144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9073E7"/>
    <w:multiLevelType w:val="hybridMultilevel"/>
    <w:tmpl w:val="BB928128"/>
    <w:lvl w:ilvl="0" w:tplc="6F0EE62C">
      <w:numFmt w:val="bullet"/>
      <w:lvlText w:val=""/>
      <w:lvlJc w:val="left"/>
      <w:pPr>
        <w:ind w:left="502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85"/>
    <w:rsid w:val="00011AE8"/>
    <w:rsid w:val="0002368B"/>
    <w:rsid w:val="00024A46"/>
    <w:rsid w:val="00031618"/>
    <w:rsid w:val="00042983"/>
    <w:rsid w:val="00064C28"/>
    <w:rsid w:val="00073348"/>
    <w:rsid w:val="0008182C"/>
    <w:rsid w:val="000B23CD"/>
    <w:rsid w:val="000C121E"/>
    <w:rsid w:val="000C4D39"/>
    <w:rsid w:val="000C61B5"/>
    <w:rsid w:val="000C70A7"/>
    <w:rsid w:val="000C7B45"/>
    <w:rsid w:val="0012168B"/>
    <w:rsid w:val="001265D3"/>
    <w:rsid w:val="00146137"/>
    <w:rsid w:val="00153816"/>
    <w:rsid w:val="001B2590"/>
    <w:rsid w:val="001D5F69"/>
    <w:rsid w:val="001D72B4"/>
    <w:rsid w:val="002373D6"/>
    <w:rsid w:val="0026772D"/>
    <w:rsid w:val="002750CF"/>
    <w:rsid w:val="00287EE8"/>
    <w:rsid w:val="002A2861"/>
    <w:rsid w:val="002A2C34"/>
    <w:rsid w:val="002A607F"/>
    <w:rsid w:val="002B3F40"/>
    <w:rsid w:val="002B56D8"/>
    <w:rsid w:val="002F2E72"/>
    <w:rsid w:val="002F47C1"/>
    <w:rsid w:val="002F4899"/>
    <w:rsid w:val="003935D7"/>
    <w:rsid w:val="003968CB"/>
    <w:rsid w:val="003C1A2F"/>
    <w:rsid w:val="00406534"/>
    <w:rsid w:val="00407429"/>
    <w:rsid w:val="00411FDC"/>
    <w:rsid w:val="00412709"/>
    <w:rsid w:val="00430DE6"/>
    <w:rsid w:val="004311A0"/>
    <w:rsid w:val="00454EF1"/>
    <w:rsid w:val="004A531B"/>
    <w:rsid w:val="004B1B01"/>
    <w:rsid w:val="0051468C"/>
    <w:rsid w:val="00515FAB"/>
    <w:rsid w:val="0053659B"/>
    <w:rsid w:val="005735BD"/>
    <w:rsid w:val="005A6C52"/>
    <w:rsid w:val="005E6A50"/>
    <w:rsid w:val="0063491B"/>
    <w:rsid w:val="006964E2"/>
    <w:rsid w:val="006B2BD8"/>
    <w:rsid w:val="006C00EA"/>
    <w:rsid w:val="006C2816"/>
    <w:rsid w:val="006D27A8"/>
    <w:rsid w:val="00702262"/>
    <w:rsid w:val="00703287"/>
    <w:rsid w:val="007311E4"/>
    <w:rsid w:val="00760414"/>
    <w:rsid w:val="00761D8D"/>
    <w:rsid w:val="007A1E6B"/>
    <w:rsid w:val="007B57B9"/>
    <w:rsid w:val="007B7C46"/>
    <w:rsid w:val="007C7180"/>
    <w:rsid w:val="00804B8B"/>
    <w:rsid w:val="00826637"/>
    <w:rsid w:val="0086380F"/>
    <w:rsid w:val="00873B2D"/>
    <w:rsid w:val="008A3CC0"/>
    <w:rsid w:val="008E1C14"/>
    <w:rsid w:val="00930C61"/>
    <w:rsid w:val="0093456B"/>
    <w:rsid w:val="009562E8"/>
    <w:rsid w:val="00962877"/>
    <w:rsid w:val="00963706"/>
    <w:rsid w:val="00965BA8"/>
    <w:rsid w:val="009766CB"/>
    <w:rsid w:val="009948A9"/>
    <w:rsid w:val="009A6F98"/>
    <w:rsid w:val="009C3C3C"/>
    <w:rsid w:val="009F0EAC"/>
    <w:rsid w:val="00A2190F"/>
    <w:rsid w:val="00A3320B"/>
    <w:rsid w:val="00A4673A"/>
    <w:rsid w:val="00A46B31"/>
    <w:rsid w:val="00A55CDE"/>
    <w:rsid w:val="00A5762E"/>
    <w:rsid w:val="00A76FB3"/>
    <w:rsid w:val="00AA795F"/>
    <w:rsid w:val="00AB34CF"/>
    <w:rsid w:val="00AD1A7E"/>
    <w:rsid w:val="00AD3636"/>
    <w:rsid w:val="00AE0EFC"/>
    <w:rsid w:val="00B04C85"/>
    <w:rsid w:val="00B13ACA"/>
    <w:rsid w:val="00B21A31"/>
    <w:rsid w:val="00B27F6A"/>
    <w:rsid w:val="00B309EA"/>
    <w:rsid w:val="00B455E5"/>
    <w:rsid w:val="00B6147F"/>
    <w:rsid w:val="00BC6DDC"/>
    <w:rsid w:val="00BE5DF9"/>
    <w:rsid w:val="00C42263"/>
    <w:rsid w:val="00C45719"/>
    <w:rsid w:val="00C564A8"/>
    <w:rsid w:val="00C967F4"/>
    <w:rsid w:val="00CD3385"/>
    <w:rsid w:val="00CE14D1"/>
    <w:rsid w:val="00CF0BF1"/>
    <w:rsid w:val="00CF687D"/>
    <w:rsid w:val="00D0034F"/>
    <w:rsid w:val="00D258DC"/>
    <w:rsid w:val="00D35122"/>
    <w:rsid w:val="00D665B0"/>
    <w:rsid w:val="00DD1777"/>
    <w:rsid w:val="00DD3763"/>
    <w:rsid w:val="00DE3B0C"/>
    <w:rsid w:val="00DE3DDA"/>
    <w:rsid w:val="00DF6C07"/>
    <w:rsid w:val="00E118BA"/>
    <w:rsid w:val="00E231AF"/>
    <w:rsid w:val="00E35833"/>
    <w:rsid w:val="00E47993"/>
    <w:rsid w:val="00E64870"/>
    <w:rsid w:val="00E86D70"/>
    <w:rsid w:val="00E96AF4"/>
    <w:rsid w:val="00EA71E4"/>
    <w:rsid w:val="00ED4A35"/>
    <w:rsid w:val="00F04E52"/>
    <w:rsid w:val="00F15D78"/>
    <w:rsid w:val="00F25A0C"/>
    <w:rsid w:val="00F44DBA"/>
    <w:rsid w:val="00F46AEF"/>
    <w:rsid w:val="00F528DB"/>
    <w:rsid w:val="00F91A7D"/>
    <w:rsid w:val="00FC0466"/>
    <w:rsid w:val="00FE3459"/>
    <w:rsid w:val="00FE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9D29F"/>
  <w15:docId w15:val="{B957C476-EBCF-4F70-8260-E5B8937C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14F53"/>
    <w:pPr>
      <w:keepNext/>
      <w:keepLines/>
      <w:spacing w:before="240"/>
      <w:jc w:val="center"/>
      <w:outlineLvl w:val="0"/>
    </w:pPr>
    <w:rPr>
      <w:rFonts w:ascii="Marianne ExtraBold" w:eastAsiaTheme="majorEastAsia" w:hAnsi="Marianne ExtraBold" w:cstheme="majorBidi"/>
      <w:b/>
      <w:bCs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237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64EA8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F14F53"/>
    <w:rPr>
      <w:rFonts w:ascii="Marianne ExtraBold" w:eastAsiaTheme="majorEastAsia" w:hAnsi="Marianne ExtraBold" w:cstheme="majorBidi"/>
      <w:b/>
      <w:bCs/>
      <w:color w:val="000000" w:themeColor="text1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qFormat/>
    <w:rsid w:val="00223756"/>
    <w:rPr>
      <w:rFonts w:asciiTheme="majorHAnsi" w:eastAsiaTheme="majorEastAsia" w:hAnsiTheme="majorHAnsi" w:cstheme="majorBidi"/>
      <w:color w:val="864EA8" w:themeColor="accent1" w:themeShade="BF"/>
      <w:sz w:val="26"/>
      <w:szCs w:val="26"/>
      <w:lang w:val="fr-FR"/>
    </w:rPr>
  </w:style>
  <w:style w:type="character" w:customStyle="1" w:styleId="ListLabel1">
    <w:name w:val="ListLabel 1"/>
    <w:qFormat/>
    <w:rPr>
      <w:rFonts w:ascii="Marianne Light" w:hAnsi="Marianne Light"/>
      <w:sz w:val="16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Marianne Light" w:hAnsi="Marianne Light" w:cs="Symbol"/>
      <w:sz w:val="16"/>
    </w:rPr>
  </w:style>
  <w:style w:type="character" w:customStyle="1" w:styleId="ListLabel11">
    <w:name w:val="ListLabel 11"/>
    <w:qFormat/>
    <w:rPr>
      <w:rFonts w:cs="Symbol"/>
      <w:sz w:val="20"/>
    </w:rPr>
  </w:style>
  <w:style w:type="character" w:customStyle="1" w:styleId="ListLabel12">
    <w:name w:val="ListLabel 12"/>
    <w:qFormat/>
    <w:rPr>
      <w:rFonts w:cs="Symbol"/>
      <w:sz w:val="20"/>
    </w:rPr>
  </w:style>
  <w:style w:type="character" w:customStyle="1" w:styleId="ListLabel13">
    <w:name w:val="ListLabel 13"/>
    <w:qFormat/>
    <w:rPr>
      <w:rFonts w:cs="Symbol"/>
      <w:sz w:val="20"/>
    </w:rPr>
  </w:style>
  <w:style w:type="character" w:customStyle="1" w:styleId="ListLabel14">
    <w:name w:val="ListLabel 14"/>
    <w:qFormat/>
    <w:rPr>
      <w:rFonts w:cs="Symbol"/>
      <w:sz w:val="20"/>
    </w:rPr>
  </w:style>
  <w:style w:type="character" w:customStyle="1" w:styleId="ListLabel15">
    <w:name w:val="ListLabel 15"/>
    <w:qFormat/>
    <w:rPr>
      <w:rFonts w:cs="Symbol"/>
      <w:sz w:val="20"/>
    </w:rPr>
  </w:style>
  <w:style w:type="character" w:customStyle="1" w:styleId="ListLabel16">
    <w:name w:val="ListLabel 16"/>
    <w:qFormat/>
    <w:rPr>
      <w:rFonts w:cs="Symbol"/>
      <w:sz w:val="20"/>
    </w:rPr>
  </w:style>
  <w:style w:type="character" w:customStyle="1" w:styleId="ListLabel17">
    <w:name w:val="ListLabel 17"/>
    <w:qFormat/>
    <w:rPr>
      <w:rFonts w:cs="Symbol"/>
      <w:sz w:val="20"/>
    </w:rPr>
  </w:style>
  <w:style w:type="character" w:customStyle="1" w:styleId="ListLabel18">
    <w:name w:val="ListLabel 18"/>
    <w:qFormat/>
    <w:rPr>
      <w:rFonts w:cs="Symbol"/>
      <w:sz w:val="20"/>
    </w:rPr>
  </w:style>
  <w:style w:type="character" w:customStyle="1" w:styleId="ListLabel19">
    <w:name w:val="ListLabel 19"/>
    <w:qFormat/>
    <w:rPr>
      <w:rFonts w:ascii="Marianne Light" w:hAnsi="Marianne Light" w:cs="Symbol"/>
      <w:sz w:val="16"/>
    </w:rPr>
  </w:style>
  <w:style w:type="character" w:customStyle="1" w:styleId="ListLabel20">
    <w:name w:val="ListLabel 20"/>
    <w:qFormat/>
    <w:rPr>
      <w:rFonts w:cs="Symbol"/>
      <w:sz w:val="20"/>
    </w:rPr>
  </w:style>
  <w:style w:type="character" w:customStyle="1" w:styleId="ListLabel21">
    <w:name w:val="ListLabel 21"/>
    <w:qFormat/>
    <w:rPr>
      <w:rFonts w:cs="Symbol"/>
      <w:sz w:val="20"/>
    </w:rPr>
  </w:style>
  <w:style w:type="character" w:customStyle="1" w:styleId="ListLabel22">
    <w:name w:val="ListLabel 22"/>
    <w:qFormat/>
    <w:rPr>
      <w:rFonts w:cs="Symbol"/>
      <w:sz w:val="20"/>
    </w:rPr>
  </w:style>
  <w:style w:type="character" w:customStyle="1" w:styleId="ListLabel23">
    <w:name w:val="ListLabel 23"/>
    <w:qFormat/>
    <w:rPr>
      <w:rFonts w:cs="Symbol"/>
      <w:sz w:val="20"/>
    </w:rPr>
  </w:style>
  <w:style w:type="character" w:customStyle="1" w:styleId="ListLabel24">
    <w:name w:val="ListLabel 24"/>
    <w:qFormat/>
    <w:rPr>
      <w:rFonts w:cs="Symbol"/>
      <w:sz w:val="20"/>
    </w:rPr>
  </w:style>
  <w:style w:type="character" w:customStyle="1" w:styleId="ListLabel25">
    <w:name w:val="ListLabel 25"/>
    <w:qFormat/>
    <w:rPr>
      <w:rFonts w:cs="Symbol"/>
      <w:sz w:val="20"/>
    </w:rPr>
  </w:style>
  <w:style w:type="character" w:customStyle="1" w:styleId="ListLabel26">
    <w:name w:val="ListLabel 26"/>
    <w:qFormat/>
    <w:rPr>
      <w:rFonts w:cs="Symbol"/>
      <w:sz w:val="20"/>
    </w:rPr>
  </w:style>
  <w:style w:type="character" w:customStyle="1" w:styleId="ListLabel27">
    <w:name w:val="ListLabel 27"/>
    <w:qFormat/>
    <w:rPr>
      <w:rFonts w:cs="Symbol"/>
      <w:sz w:val="20"/>
    </w:rPr>
  </w:style>
  <w:style w:type="character" w:customStyle="1" w:styleId="ListLabel28">
    <w:name w:val="ListLabel 28"/>
    <w:qFormat/>
    <w:rPr>
      <w:rFonts w:cs="Symbol"/>
      <w:sz w:val="16"/>
    </w:rPr>
  </w:style>
  <w:style w:type="character" w:customStyle="1" w:styleId="ListLabel29">
    <w:name w:val="ListLabel 29"/>
    <w:qFormat/>
    <w:rPr>
      <w:rFonts w:cs="Symbol"/>
      <w:sz w:val="20"/>
    </w:rPr>
  </w:style>
  <w:style w:type="character" w:customStyle="1" w:styleId="ListLabel30">
    <w:name w:val="ListLabel 30"/>
    <w:qFormat/>
    <w:rPr>
      <w:rFonts w:cs="Symbol"/>
      <w:sz w:val="20"/>
    </w:rPr>
  </w:style>
  <w:style w:type="character" w:customStyle="1" w:styleId="ListLabel31">
    <w:name w:val="ListLabel 31"/>
    <w:qFormat/>
    <w:rPr>
      <w:rFonts w:cs="Symbol"/>
      <w:sz w:val="20"/>
    </w:rPr>
  </w:style>
  <w:style w:type="character" w:customStyle="1" w:styleId="ListLabel32">
    <w:name w:val="ListLabel 32"/>
    <w:qFormat/>
    <w:rPr>
      <w:rFonts w:cs="Symbol"/>
      <w:sz w:val="20"/>
    </w:rPr>
  </w:style>
  <w:style w:type="character" w:customStyle="1" w:styleId="ListLabel33">
    <w:name w:val="ListLabel 33"/>
    <w:qFormat/>
    <w:rPr>
      <w:rFonts w:cs="Symbol"/>
      <w:sz w:val="20"/>
    </w:rPr>
  </w:style>
  <w:style w:type="character" w:customStyle="1" w:styleId="ListLabel34">
    <w:name w:val="ListLabel 34"/>
    <w:qFormat/>
    <w:rPr>
      <w:rFonts w:cs="Symbol"/>
      <w:sz w:val="20"/>
    </w:rPr>
  </w:style>
  <w:style w:type="character" w:customStyle="1" w:styleId="ListLabel35">
    <w:name w:val="ListLabel 35"/>
    <w:qFormat/>
    <w:rPr>
      <w:rFonts w:cs="Symbol"/>
      <w:sz w:val="20"/>
    </w:rPr>
  </w:style>
  <w:style w:type="character" w:customStyle="1" w:styleId="ListLabel36">
    <w:name w:val="ListLabel 36"/>
    <w:qFormat/>
    <w:rPr>
      <w:rFonts w:cs="Symbol"/>
      <w:sz w:val="20"/>
    </w:rPr>
  </w:style>
  <w:style w:type="character" w:customStyle="1" w:styleId="ListLabel37">
    <w:name w:val="ListLabel 37"/>
    <w:qFormat/>
    <w:rPr>
      <w:rFonts w:ascii="Marianne" w:eastAsia="Calibri" w:hAnsi="Marianne"/>
      <w:sz w:val="20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ascii="Marianne" w:hAnsi="Marianne"/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Caractresdenotedebasdepage">
    <w:name w:val="Caractères de note de bas de page"/>
    <w:qFormat/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  <w:qFormat/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7E709C"/>
    <w:pPr>
      <w:ind w:left="480"/>
      <w:jc w:val="both"/>
    </w:pPr>
    <w:rPr>
      <w:rFonts w:cstheme="minorHAnsi"/>
      <w:bCs/>
      <w:color w:val="3A68F7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F906AA"/>
    <w:pPr>
      <w:ind w:left="720"/>
      <w:contextualSpacing/>
    </w:pPr>
  </w:style>
  <w:style w:type="paragraph" w:styleId="Notedebasdepag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411FDC"/>
    <w:rPr>
      <w:color w:val="69A020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455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455E5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B455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455E5"/>
    <w:rPr>
      <w:sz w:val="24"/>
    </w:rPr>
  </w:style>
  <w:style w:type="table" w:styleId="Grilledutableau">
    <w:name w:val="Table Grid"/>
    <w:basedOn w:val="TableauNormal"/>
    <w:uiPriority w:val="39"/>
    <w:rsid w:val="00826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4039">
          <w:blockQuote w:val="1"/>
          <w:marLeft w:val="570"/>
          <w:marRight w:val="570"/>
          <w:marTop w:val="66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esip.transports@enseignementsup.gouv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5C5AB8-1649-404D-B3CA-09893C976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1165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cp:lastModifiedBy>MAIYA HEURTEL</cp:lastModifiedBy>
  <cp:revision>8</cp:revision>
  <dcterms:created xsi:type="dcterms:W3CDTF">2024-04-03T15:20:00Z</dcterms:created>
  <dcterms:modified xsi:type="dcterms:W3CDTF">2024-04-25T16:26:00Z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