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18" w:rsidRDefault="00206021" w:rsidP="00F8644D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206021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1409700" cy="1654970"/>
            <wp:effectExtent l="19050" t="0" r="0" b="0"/>
            <wp:docPr id="4" name="Image 1" descr="https://upload.wikimedia.org/wikipedia/commons/thumb/3/31/MESRI_logo.svg/1200px-MESRI_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s://upload.wikimedia.org/wikipedia/commons/thumb/3/31/MESRI_logo.svg/1200px-MESRI_logo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5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B32E61" w:rsidRDefault="00B32E61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F8644D">
      <w:pPr>
        <w:pStyle w:val="Titre1"/>
        <w:pBdr>
          <w:top w:val="single" w:sz="4" w:space="4" w:color="auto" w:shadow="1"/>
          <w:left w:val="single" w:sz="4" w:space="6" w:color="auto" w:shadow="1"/>
          <w:bottom w:val="single" w:sz="4" w:space="3" w:color="auto" w:shadow="1"/>
          <w:right w:val="single" w:sz="4" w:space="6" w:color="auto" w:shadow="1"/>
        </w:pBdr>
        <w:spacing w:line="276" w:lineRule="auto"/>
        <w:rPr>
          <w:rFonts w:ascii="Arial" w:hAnsi="Arial"/>
          <w:color w:val="1F497D"/>
          <w:sz w:val="32"/>
          <w:szCs w:val="32"/>
        </w:rPr>
      </w:pPr>
      <w:r w:rsidRPr="00E06805">
        <w:rPr>
          <w:rFonts w:ascii="Arial" w:hAnsi="Arial"/>
          <w:color w:val="1F497D"/>
          <w:sz w:val="32"/>
          <w:szCs w:val="32"/>
        </w:rPr>
        <w:t xml:space="preserve">Prime d'encadrement doctoral et de recherche </w:t>
      </w:r>
    </w:p>
    <w:p w:rsidR="00F8644D" w:rsidRDefault="00F8644D" w:rsidP="00F8644D">
      <w:pPr>
        <w:pStyle w:val="Titre1"/>
        <w:pBdr>
          <w:top w:val="single" w:sz="4" w:space="4" w:color="auto" w:shadow="1"/>
          <w:left w:val="single" w:sz="4" w:space="6" w:color="auto" w:shadow="1"/>
          <w:bottom w:val="single" w:sz="4" w:space="3" w:color="auto" w:shadow="1"/>
          <w:right w:val="single" w:sz="4" w:space="6" w:color="auto" w:shadow="1"/>
        </w:pBdr>
        <w:spacing w:line="276" w:lineRule="auto"/>
        <w:rPr>
          <w:rFonts w:ascii="Arial" w:hAnsi="Arial"/>
          <w:color w:val="1F497D"/>
          <w:sz w:val="32"/>
          <w:szCs w:val="32"/>
        </w:rPr>
      </w:pPr>
      <w:r>
        <w:rPr>
          <w:rFonts w:ascii="Arial" w:hAnsi="Arial"/>
          <w:color w:val="1F497D"/>
          <w:sz w:val="32"/>
          <w:szCs w:val="32"/>
        </w:rPr>
        <w:t xml:space="preserve">Session </w:t>
      </w:r>
      <w:r w:rsidRPr="005A059C">
        <w:rPr>
          <w:rFonts w:ascii="Arial" w:hAnsi="Arial"/>
          <w:color w:val="1F497D"/>
          <w:sz w:val="32"/>
          <w:szCs w:val="32"/>
        </w:rPr>
        <w:t>201</w:t>
      </w:r>
      <w:r>
        <w:rPr>
          <w:rFonts w:ascii="Arial" w:hAnsi="Arial"/>
          <w:color w:val="1F497D"/>
          <w:sz w:val="32"/>
          <w:szCs w:val="32"/>
        </w:rPr>
        <w:t>6</w:t>
      </w:r>
    </w:p>
    <w:p w:rsidR="00F8644D" w:rsidRDefault="00F8644D" w:rsidP="00F8644D">
      <w:pPr>
        <w:spacing w:after="0" w:line="240" w:lineRule="auto"/>
        <w:jc w:val="both"/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8644D" w:rsidRDefault="00F8644D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1E18" w:rsidRDefault="004F1E18" w:rsidP="004F1E18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0"/>
      </w:tblGrid>
      <w:tr w:rsidR="00F8644D" w:rsidRPr="00F8644D" w:rsidTr="00F8644D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44D" w:rsidRPr="00F8644D" w:rsidRDefault="00F8644D" w:rsidP="00F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DIRECTION GENERALE DES RESSOURCES HUMAINES</w:t>
            </w:r>
          </w:p>
        </w:tc>
      </w:tr>
      <w:tr w:rsidR="00F8644D" w:rsidRPr="00F8644D" w:rsidTr="00F8644D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44D" w:rsidRPr="00F8644D" w:rsidRDefault="00F8644D" w:rsidP="00F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Service des personnels enseignants de l'enseignement supérieur et de la recherche </w:t>
            </w:r>
          </w:p>
        </w:tc>
      </w:tr>
      <w:tr w:rsidR="00F8644D" w:rsidRPr="00F8644D" w:rsidTr="00F8644D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44D" w:rsidRPr="00F8644D" w:rsidRDefault="00F8644D" w:rsidP="00F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Sous-direction des études de gestion prévisionnelle, statutaires et des affaires communes</w:t>
            </w:r>
          </w:p>
        </w:tc>
      </w:tr>
      <w:tr w:rsidR="00F8644D" w:rsidRPr="00F8644D" w:rsidTr="00F8644D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44D" w:rsidRPr="00F8644D" w:rsidRDefault="00F8644D" w:rsidP="00F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Département des études d'effectifs et d'analyse des ressources humaines </w:t>
            </w:r>
          </w:p>
        </w:tc>
      </w:tr>
      <w:tr w:rsidR="00F8644D" w:rsidRPr="00F8644D" w:rsidTr="00F8644D">
        <w:trPr>
          <w:trHeight w:val="300"/>
        </w:trPr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644D" w:rsidRPr="00F8644D" w:rsidRDefault="00F8644D" w:rsidP="00F8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DGRH A1-1 -</w:t>
            </w:r>
          </w:p>
        </w:tc>
      </w:tr>
    </w:tbl>
    <w:p w:rsidR="004F1E18" w:rsidRDefault="004F1E18" w:rsidP="004F1E1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1F497D"/>
          <w:sz w:val="32"/>
          <w:szCs w:val="32"/>
          <w:lang w:val="fr-CA"/>
        </w:rPr>
      </w:pPr>
      <w:r>
        <w:rPr>
          <w:rFonts w:ascii="Arial" w:hAnsi="Arial"/>
          <w:color w:val="1F497D"/>
          <w:sz w:val="32"/>
          <w:szCs w:val="32"/>
        </w:rPr>
        <w:br w:type="page"/>
      </w:r>
    </w:p>
    <w:p w:rsidR="004F1E18" w:rsidRDefault="00D12213" w:rsidP="00D12213">
      <w:pPr>
        <w:pStyle w:val="Titre1"/>
        <w:pBdr>
          <w:top w:val="single" w:sz="4" w:space="4" w:color="auto" w:shadow="1"/>
          <w:left w:val="single" w:sz="4" w:space="6" w:color="auto" w:shadow="1"/>
          <w:bottom w:val="single" w:sz="4" w:space="3" w:color="auto" w:shadow="1"/>
          <w:right w:val="single" w:sz="4" w:space="6" w:color="auto" w:shadow="1"/>
        </w:pBdr>
        <w:spacing w:line="276" w:lineRule="auto"/>
        <w:rPr>
          <w:rFonts w:ascii="Arial" w:hAnsi="Arial"/>
          <w:color w:val="1F497D"/>
          <w:sz w:val="32"/>
          <w:szCs w:val="32"/>
        </w:rPr>
      </w:pPr>
      <w:r w:rsidRPr="00E06805">
        <w:rPr>
          <w:rFonts w:ascii="Arial" w:hAnsi="Arial"/>
          <w:color w:val="1F497D"/>
          <w:sz w:val="32"/>
          <w:szCs w:val="32"/>
        </w:rPr>
        <w:lastRenderedPageBreak/>
        <w:t xml:space="preserve">Prime d'encadrement doctoral et de recherche </w:t>
      </w:r>
    </w:p>
    <w:p w:rsidR="0013785C" w:rsidRDefault="004F1E18" w:rsidP="00D12213">
      <w:pPr>
        <w:pStyle w:val="Titre1"/>
        <w:pBdr>
          <w:top w:val="single" w:sz="4" w:space="4" w:color="auto" w:shadow="1"/>
          <w:left w:val="single" w:sz="4" w:space="6" w:color="auto" w:shadow="1"/>
          <w:bottom w:val="single" w:sz="4" w:space="3" w:color="auto" w:shadow="1"/>
          <w:right w:val="single" w:sz="4" w:space="6" w:color="auto" w:shadow="1"/>
        </w:pBdr>
        <w:spacing w:line="276" w:lineRule="auto"/>
        <w:rPr>
          <w:rFonts w:ascii="Arial" w:hAnsi="Arial"/>
          <w:color w:val="1F497D"/>
          <w:sz w:val="32"/>
          <w:szCs w:val="32"/>
        </w:rPr>
      </w:pPr>
      <w:r>
        <w:rPr>
          <w:rFonts w:ascii="Arial" w:hAnsi="Arial"/>
          <w:color w:val="1F497D"/>
          <w:sz w:val="32"/>
          <w:szCs w:val="32"/>
        </w:rPr>
        <w:t xml:space="preserve">Session </w:t>
      </w:r>
      <w:r w:rsidR="00D12213" w:rsidRPr="005A059C">
        <w:rPr>
          <w:rFonts w:ascii="Arial" w:hAnsi="Arial"/>
          <w:color w:val="1F497D"/>
          <w:sz w:val="32"/>
          <w:szCs w:val="32"/>
        </w:rPr>
        <w:t>201</w:t>
      </w:r>
      <w:r w:rsidR="00390D7B">
        <w:rPr>
          <w:rFonts w:ascii="Arial" w:hAnsi="Arial"/>
          <w:color w:val="1F497D"/>
          <w:sz w:val="32"/>
          <w:szCs w:val="32"/>
        </w:rPr>
        <w:t>6</w:t>
      </w:r>
    </w:p>
    <w:p w:rsidR="009957B1" w:rsidRDefault="009957B1" w:rsidP="00864AAC">
      <w:pPr>
        <w:spacing w:after="0" w:line="240" w:lineRule="auto"/>
        <w:jc w:val="both"/>
      </w:pPr>
    </w:p>
    <w:p w:rsidR="004F1E18" w:rsidRDefault="004F1E18" w:rsidP="00763DE2">
      <w:pPr>
        <w:spacing w:after="0" w:line="240" w:lineRule="auto"/>
        <w:jc w:val="both"/>
        <w:rPr>
          <w:b/>
        </w:rPr>
      </w:pPr>
    </w:p>
    <w:p w:rsidR="00B015FC" w:rsidRPr="00163D27" w:rsidRDefault="00D71FD2" w:rsidP="00763DE2">
      <w:pPr>
        <w:spacing w:after="0" w:line="240" w:lineRule="auto"/>
        <w:jc w:val="both"/>
      </w:pPr>
      <w:r w:rsidRPr="00163D27">
        <w:rPr>
          <w:b/>
        </w:rPr>
        <w:t xml:space="preserve">P. </w:t>
      </w:r>
      <w:r w:rsidR="004F1E18">
        <w:rPr>
          <w:b/>
        </w:rPr>
        <w:t>4</w:t>
      </w:r>
      <w:r w:rsidRPr="00163D27">
        <w:rPr>
          <w:b/>
        </w:rPr>
        <w:t> :</w:t>
      </w:r>
      <w:r w:rsidRPr="00163D27">
        <w:t xml:space="preserve"> Tableau 1 - Candidats à la PEDR selon le corps</w:t>
      </w:r>
    </w:p>
    <w:p w:rsidR="00B015FC" w:rsidRPr="00163D27" w:rsidRDefault="00B015FC" w:rsidP="00763DE2">
      <w:pPr>
        <w:spacing w:after="0" w:line="240" w:lineRule="auto"/>
        <w:jc w:val="both"/>
      </w:pPr>
    </w:p>
    <w:p w:rsidR="00001830" w:rsidRPr="00163D27" w:rsidRDefault="00001830" w:rsidP="00763DE2">
      <w:pPr>
        <w:spacing w:after="0" w:line="240" w:lineRule="auto"/>
        <w:jc w:val="both"/>
      </w:pPr>
      <w:r w:rsidRPr="00163D27">
        <w:rPr>
          <w:b/>
        </w:rPr>
        <w:t xml:space="preserve">P. </w:t>
      </w:r>
      <w:r w:rsidR="004F1E18">
        <w:rPr>
          <w:b/>
        </w:rPr>
        <w:t>5</w:t>
      </w:r>
      <w:r w:rsidRPr="00163D27">
        <w:rPr>
          <w:b/>
        </w:rPr>
        <w:t> :</w:t>
      </w:r>
      <w:r w:rsidRPr="00163D27">
        <w:t xml:space="preserve"> Tableau 2 - Candidats universitaires à la PEDR selon le grade</w:t>
      </w:r>
    </w:p>
    <w:p w:rsidR="0018291A" w:rsidRPr="00163D27" w:rsidRDefault="0018291A" w:rsidP="00763DE2">
      <w:pPr>
        <w:spacing w:after="0" w:line="240" w:lineRule="auto"/>
        <w:jc w:val="both"/>
        <w:rPr>
          <w:b/>
        </w:rPr>
      </w:pPr>
    </w:p>
    <w:p w:rsidR="00001830" w:rsidRPr="00163D27" w:rsidRDefault="0018291A" w:rsidP="00763DE2">
      <w:pPr>
        <w:spacing w:after="0" w:line="240" w:lineRule="auto"/>
        <w:jc w:val="both"/>
      </w:pPr>
      <w:r w:rsidRPr="00163D27">
        <w:rPr>
          <w:b/>
        </w:rPr>
        <w:t xml:space="preserve">P. </w:t>
      </w:r>
      <w:r w:rsidR="004F1E18">
        <w:rPr>
          <w:b/>
        </w:rPr>
        <w:t>6</w:t>
      </w:r>
      <w:r w:rsidRPr="00163D27">
        <w:rPr>
          <w:b/>
        </w:rPr>
        <w:t> :</w:t>
      </w:r>
      <w:r w:rsidRPr="00163D27">
        <w:t xml:space="preserve"> Tableau 3 - Candidats à la PEDR selon la grande discipline</w:t>
      </w:r>
    </w:p>
    <w:p w:rsidR="0018291A" w:rsidRPr="00163D27" w:rsidRDefault="0018291A" w:rsidP="00763DE2">
      <w:pPr>
        <w:spacing w:after="0" w:line="240" w:lineRule="auto"/>
        <w:jc w:val="both"/>
        <w:rPr>
          <w:b/>
        </w:rPr>
      </w:pPr>
    </w:p>
    <w:p w:rsidR="00001830" w:rsidRPr="00163D27" w:rsidRDefault="0018291A" w:rsidP="00763DE2">
      <w:pPr>
        <w:spacing w:after="0" w:line="240" w:lineRule="auto"/>
        <w:jc w:val="both"/>
      </w:pPr>
      <w:r w:rsidRPr="00163D27">
        <w:rPr>
          <w:b/>
        </w:rPr>
        <w:t xml:space="preserve">P. </w:t>
      </w:r>
      <w:r w:rsidR="004F1E18">
        <w:rPr>
          <w:b/>
        </w:rPr>
        <w:t>6</w:t>
      </w:r>
      <w:r w:rsidRPr="00163D27">
        <w:rPr>
          <w:b/>
        </w:rPr>
        <w:t> :</w:t>
      </w:r>
      <w:r w:rsidRPr="00163D27">
        <w:t xml:space="preserve"> Tableau 4 - Candidats à la PEDR selon le type d’établissement</w:t>
      </w:r>
    </w:p>
    <w:p w:rsidR="00001830" w:rsidRPr="00163D27" w:rsidRDefault="00001830" w:rsidP="00763DE2">
      <w:pPr>
        <w:spacing w:after="0" w:line="240" w:lineRule="auto"/>
        <w:jc w:val="both"/>
      </w:pPr>
    </w:p>
    <w:p w:rsidR="00E20AAF" w:rsidRPr="00163D27" w:rsidRDefault="00E20AAF" w:rsidP="00763DE2">
      <w:pPr>
        <w:spacing w:after="0" w:line="240" w:lineRule="auto"/>
        <w:jc w:val="both"/>
      </w:pPr>
      <w:r w:rsidRPr="00163D27">
        <w:rPr>
          <w:b/>
        </w:rPr>
        <w:t xml:space="preserve">P. </w:t>
      </w:r>
      <w:r w:rsidR="004F1E18">
        <w:rPr>
          <w:b/>
        </w:rPr>
        <w:t>7</w:t>
      </w:r>
      <w:r w:rsidRPr="00163D27">
        <w:rPr>
          <w:b/>
        </w:rPr>
        <w:t> :</w:t>
      </w:r>
      <w:r w:rsidRPr="00163D27">
        <w:t xml:space="preserve"> Figure 1 - Evolution du nombre de candidats à la PEDR selon le corps, de 2003 à 2015</w:t>
      </w:r>
    </w:p>
    <w:p w:rsidR="00E20AAF" w:rsidRPr="00163D27" w:rsidRDefault="00E20AAF" w:rsidP="00763DE2">
      <w:pPr>
        <w:spacing w:after="0" w:line="240" w:lineRule="auto"/>
        <w:jc w:val="both"/>
      </w:pPr>
    </w:p>
    <w:p w:rsidR="00001830" w:rsidRPr="00163D27" w:rsidRDefault="00E20AAF" w:rsidP="00763DE2">
      <w:pPr>
        <w:spacing w:after="0" w:line="240" w:lineRule="auto"/>
        <w:jc w:val="both"/>
      </w:pPr>
      <w:r w:rsidRPr="00163D27">
        <w:rPr>
          <w:b/>
        </w:rPr>
        <w:t xml:space="preserve">P. </w:t>
      </w:r>
      <w:r w:rsidR="004F1E18">
        <w:rPr>
          <w:b/>
        </w:rPr>
        <w:t>8</w:t>
      </w:r>
      <w:r w:rsidRPr="00163D27">
        <w:rPr>
          <w:b/>
        </w:rPr>
        <w:t> :</w:t>
      </w:r>
      <w:r w:rsidRPr="00163D27">
        <w:t xml:space="preserve"> Tableau 5 - </w:t>
      </w:r>
      <w:r w:rsidR="00C446F2" w:rsidRPr="00163D27">
        <w:t>Candidats universitaires en 2015 et 2016 à la PEDR</w:t>
      </w:r>
      <w:r w:rsidRPr="00163D27">
        <w:t xml:space="preserve"> selon le corps et le grade</w:t>
      </w:r>
    </w:p>
    <w:p w:rsidR="00001830" w:rsidRPr="00163D27" w:rsidRDefault="00001830" w:rsidP="00763DE2">
      <w:pPr>
        <w:spacing w:after="0" w:line="240" w:lineRule="auto"/>
        <w:jc w:val="both"/>
      </w:pPr>
    </w:p>
    <w:p w:rsidR="00001830" w:rsidRPr="00163D27" w:rsidRDefault="00B917AA" w:rsidP="00763DE2">
      <w:pPr>
        <w:spacing w:after="0" w:line="240" w:lineRule="auto"/>
        <w:jc w:val="both"/>
      </w:pPr>
      <w:r w:rsidRPr="00163D27">
        <w:rPr>
          <w:b/>
        </w:rPr>
        <w:t xml:space="preserve">P. </w:t>
      </w:r>
      <w:r w:rsidR="004F1E18">
        <w:rPr>
          <w:b/>
        </w:rPr>
        <w:t>9</w:t>
      </w:r>
      <w:r w:rsidRPr="00163D27">
        <w:rPr>
          <w:b/>
        </w:rPr>
        <w:t> :</w:t>
      </w:r>
      <w:r w:rsidRPr="00163D27">
        <w:t xml:space="preserve"> Tableau 6 </w:t>
      </w:r>
      <w:r w:rsidR="00C446F2" w:rsidRPr="00163D27">
        <w:t>–</w:t>
      </w:r>
      <w:r w:rsidRPr="00163D27">
        <w:t xml:space="preserve"> </w:t>
      </w:r>
      <w:r w:rsidR="00B20AFC" w:rsidRPr="00163D27">
        <w:t>Candidats</w:t>
      </w:r>
      <w:r w:rsidR="00C446F2" w:rsidRPr="00163D27">
        <w:t xml:space="preserve"> en </w:t>
      </w:r>
      <w:r w:rsidR="00B20AFC" w:rsidRPr="00163D27">
        <w:t>201</w:t>
      </w:r>
      <w:r w:rsidR="00C446F2" w:rsidRPr="00163D27">
        <w:t>5</w:t>
      </w:r>
      <w:r w:rsidR="00B20AFC" w:rsidRPr="00163D27">
        <w:t xml:space="preserve"> et 201</w:t>
      </w:r>
      <w:r w:rsidR="00C446F2" w:rsidRPr="00163D27">
        <w:t>6</w:t>
      </w:r>
      <w:r w:rsidR="00B20AFC" w:rsidRPr="00163D27">
        <w:t xml:space="preserve"> à la PEDR selon la grande discipline</w:t>
      </w:r>
    </w:p>
    <w:p w:rsidR="00001830" w:rsidRPr="00163D27" w:rsidRDefault="00001830" w:rsidP="00763DE2">
      <w:pPr>
        <w:spacing w:after="0" w:line="240" w:lineRule="auto"/>
        <w:jc w:val="both"/>
      </w:pPr>
    </w:p>
    <w:p w:rsidR="00A931FA" w:rsidRPr="00163D27" w:rsidRDefault="00A931FA" w:rsidP="00A931FA">
      <w:pPr>
        <w:spacing w:after="0" w:line="240" w:lineRule="auto"/>
        <w:jc w:val="both"/>
      </w:pPr>
      <w:r w:rsidRPr="00163D27">
        <w:rPr>
          <w:b/>
        </w:rPr>
        <w:t xml:space="preserve">P. </w:t>
      </w:r>
      <w:r w:rsidR="004F1E18">
        <w:rPr>
          <w:b/>
        </w:rPr>
        <w:t>10</w:t>
      </w:r>
      <w:r w:rsidRPr="00163D27">
        <w:rPr>
          <w:b/>
        </w:rPr>
        <w:t xml:space="preserve"> : </w:t>
      </w:r>
      <w:r w:rsidRPr="00163D27">
        <w:t>Tableau 7 - Avis des instances nationales selon le corps</w:t>
      </w:r>
    </w:p>
    <w:p w:rsidR="00A931FA" w:rsidRPr="00163D27" w:rsidRDefault="00A931FA" w:rsidP="00A931FA">
      <w:pPr>
        <w:spacing w:after="0" w:line="240" w:lineRule="auto"/>
        <w:jc w:val="both"/>
        <w:rPr>
          <w:b/>
        </w:rPr>
      </w:pPr>
    </w:p>
    <w:p w:rsidR="00001830" w:rsidRPr="00163D27" w:rsidRDefault="00A931FA" w:rsidP="00A931FA">
      <w:pPr>
        <w:spacing w:after="0" w:line="240" w:lineRule="auto"/>
        <w:jc w:val="both"/>
      </w:pPr>
      <w:r w:rsidRPr="00163D27">
        <w:rPr>
          <w:b/>
        </w:rPr>
        <w:t xml:space="preserve">P. </w:t>
      </w:r>
      <w:r w:rsidR="00DA4BBF">
        <w:rPr>
          <w:b/>
        </w:rPr>
        <w:t>1</w:t>
      </w:r>
      <w:r w:rsidR="004F1E18">
        <w:rPr>
          <w:b/>
        </w:rPr>
        <w:t>1</w:t>
      </w:r>
      <w:r w:rsidRPr="00163D27">
        <w:rPr>
          <w:b/>
        </w:rPr>
        <w:t xml:space="preserve"> : </w:t>
      </w:r>
      <w:r w:rsidRPr="00163D27">
        <w:t>Tableau 8 - Avis des instances nationales selon le grade des universitaires</w:t>
      </w:r>
    </w:p>
    <w:p w:rsidR="00001830" w:rsidRPr="00163D27" w:rsidRDefault="00001830" w:rsidP="00763DE2">
      <w:pPr>
        <w:spacing w:after="0" w:line="240" w:lineRule="auto"/>
        <w:jc w:val="both"/>
      </w:pPr>
    </w:p>
    <w:p w:rsidR="0096519F" w:rsidRPr="00163D27" w:rsidRDefault="0096519F" w:rsidP="00763DE2">
      <w:pPr>
        <w:spacing w:after="0" w:line="240" w:lineRule="auto"/>
        <w:jc w:val="both"/>
      </w:pPr>
      <w:r w:rsidRPr="00163D27">
        <w:rPr>
          <w:b/>
        </w:rPr>
        <w:t>P. 1</w:t>
      </w:r>
      <w:r w:rsidR="004F1E18">
        <w:rPr>
          <w:b/>
        </w:rPr>
        <w:t>2</w:t>
      </w:r>
      <w:r w:rsidRPr="00163D27">
        <w:rPr>
          <w:b/>
        </w:rPr>
        <w:t> :</w:t>
      </w:r>
      <w:r w:rsidRPr="00163D27">
        <w:t xml:space="preserve"> Tableau 9 - Avis des instances nationales selon la grande discipline</w:t>
      </w:r>
    </w:p>
    <w:p w:rsidR="0096519F" w:rsidRPr="00163D27" w:rsidRDefault="0096519F" w:rsidP="00763DE2">
      <w:pPr>
        <w:spacing w:after="0" w:line="240" w:lineRule="auto"/>
        <w:jc w:val="both"/>
      </w:pPr>
    </w:p>
    <w:p w:rsidR="003952E6" w:rsidRPr="00163D27" w:rsidRDefault="003952E6" w:rsidP="00763DE2">
      <w:pPr>
        <w:spacing w:after="0" w:line="240" w:lineRule="auto"/>
        <w:jc w:val="both"/>
      </w:pPr>
      <w:r w:rsidRPr="00163D27">
        <w:rPr>
          <w:b/>
        </w:rPr>
        <w:t xml:space="preserve">P. </w:t>
      </w:r>
      <w:r w:rsidR="0096519F" w:rsidRPr="00163D27">
        <w:rPr>
          <w:b/>
        </w:rPr>
        <w:t>1</w:t>
      </w:r>
      <w:r w:rsidR="004F1E18">
        <w:rPr>
          <w:b/>
        </w:rPr>
        <w:t>2</w:t>
      </w:r>
      <w:r w:rsidRPr="00163D27">
        <w:rPr>
          <w:b/>
        </w:rPr>
        <w:t xml:space="preserve"> : </w:t>
      </w:r>
      <w:r w:rsidRPr="00163D27">
        <w:t xml:space="preserve">Tableau </w:t>
      </w:r>
      <w:r w:rsidR="00163D27">
        <w:t>10</w:t>
      </w:r>
      <w:r w:rsidRPr="00163D27">
        <w:t xml:space="preserve"> - Avis des instances nationales selon le type d’établissement</w:t>
      </w:r>
    </w:p>
    <w:p w:rsidR="003952E6" w:rsidRPr="00163D27" w:rsidRDefault="003952E6" w:rsidP="00763DE2">
      <w:pPr>
        <w:spacing w:after="0" w:line="240" w:lineRule="auto"/>
        <w:jc w:val="both"/>
      </w:pPr>
    </w:p>
    <w:p w:rsidR="00163D27" w:rsidRPr="00163D27" w:rsidRDefault="00163D27" w:rsidP="00163D27">
      <w:pPr>
        <w:spacing w:after="0" w:line="240" w:lineRule="auto"/>
        <w:jc w:val="both"/>
      </w:pPr>
      <w:r w:rsidRPr="00163D27">
        <w:rPr>
          <w:b/>
        </w:rPr>
        <w:t>P. 1</w:t>
      </w:r>
      <w:r w:rsidR="004F1E18">
        <w:rPr>
          <w:b/>
        </w:rPr>
        <w:t>3</w:t>
      </w:r>
      <w:r w:rsidRPr="00163D27">
        <w:rPr>
          <w:b/>
        </w:rPr>
        <w:t xml:space="preserve"> : </w:t>
      </w:r>
      <w:r w:rsidRPr="00163D27">
        <w:t xml:space="preserve">Tableau 11 </w:t>
      </w:r>
      <w:r>
        <w:t>-</w:t>
      </w:r>
      <w:r w:rsidRPr="00163D27">
        <w:t xml:space="preserve"> Distribution de l’évaluation des critères examinés selon les avis des instances nationales</w:t>
      </w:r>
    </w:p>
    <w:p w:rsidR="00163D27" w:rsidRDefault="00163D27" w:rsidP="00163D27">
      <w:pPr>
        <w:spacing w:after="0" w:line="240" w:lineRule="auto"/>
        <w:jc w:val="both"/>
      </w:pPr>
    </w:p>
    <w:p w:rsidR="00163D27" w:rsidRPr="00163D27" w:rsidRDefault="00163D27" w:rsidP="00163D27">
      <w:pPr>
        <w:spacing w:after="0" w:line="240" w:lineRule="auto"/>
        <w:jc w:val="both"/>
      </w:pPr>
      <w:r w:rsidRPr="00163D27">
        <w:rPr>
          <w:b/>
        </w:rPr>
        <w:t>P. 1</w:t>
      </w:r>
      <w:r w:rsidR="004F1E18">
        <w:rPr>
          <w:b/>
        </w:rPr>
        <w:t>4</w:t>
      </w:r>
      <w:r w:rsidRPr="00163D27">
        <w:rPr>
          <w:b/>
        </w:rPr>
        <w:t xml:space="preserve"> : </w:t>
      </w:r>
      <w:r w:rsidRPr="00163D27">
        <w:t xml:space="preserve">Tableau 12-1 </w:t>
      </w:r>
      <w:r>
        <w:t>-</w:t>
      </w:r>
      <w:r w:rsidRPr="00163D27">
        <w:t xml:space="preserve"> Distribution de l’évaluation des critères examinés selon les avis des instances nationales, pour les PR</w:t>
      </w:r>
    </w:p>
    <w:p w:rsidR="00163D27" w:rsidRDefault="00163D27" w:rsidP="00163D27">
      <w:pPr>
        <w:spacing w:after="0" w:line="240" w:lineRule="auto"/>
        <w:jc w:val="both"/>
      </w:pPr>
    </w:p>
    <w:p w:rsidR="00163D27" w:rsidRPr="00163D27" w:rsidRDefault="00163D27" w:rsidP="00163D27">
      <w:pPr>
        <w:spacing w:after="0" w:line="240" w:lineRule="auto"/>
        <w:jc w:val="both"/>
      </w:pPr>
      <w:r w:rsidRPr="00163D27">
        <w:rPr>
          <w:b/>
        </w:rPr>
        <w:t>P. 1</w:t>
      </w:r>
      <w:r w:rsidR="004F1E18">
        <w:rPr>
          <w:b/>
        </w:rPr>
        <w:t>5</w:t>
      </w:r>
      <w:r w:rsidRPr="00163D27">
        <w:rPr>
          <w:b/>
        </w:rPr>
        <w:t xml:space="preserve"> : </w:t>
      </w:r>
      <w:r w:rsidRPr="00163D27">
        <w:t xml:space="preserve">Tableau 12-2 </w:t>
      </w:r>
      <w:r>
        <w:t>-</w:t>
      </w:r>
      <w:r w:rsidRPr="00163D27">
        <w:t xml:space="preserve"> Distribution de l’évaluation des critères examinés selon les avis des instances nationales, pour les MCF</w:t>
      </w:r>
    </w:p>
    <w:p w:rsidR="00163D27" w:rsidRDefault="00163D27" w:rsidP="00163D27">
      <w:pPr>
        <w:spacing w:after="0" w:line="240" w:lineRule="auto"/>
        <w:jc w:val="both"/>
      </w:pPr>
    </w:p>
    <w:p w:rsidR="00163D27" w:rsidRPr="00163D27" w:rsidRDefault="00163D27" w:rsidP="00163D27">
      <w:pPr>
        <w:spacing w:after="0" w:line="240" w:lineRule="auto"/>
        <w:jc w:val="both"/>
      </w:pPr>
      <w:r w:rsidRPr="00163D27">
        <w:rPr>
          <w:b/>
        </w:rPr>
        <w:t>P. 1</w:t>
      </w:r>
      <w:r w:rsidR="004F1E18">
        <w:rPr>
          <w:b/>
        </w:rPr>
        <w:t>6</w:t>
      </w:r>
      <w:r w:rsidRPr="00163D27">
        <w:rPr>
          <w:b/>
        </w:rPr>
        <w:t xml:space="preserve"> : </w:t>
      </w:r>
      <w:r w:rsidRPr="00163D27">
        <w:t xml:space="preserve">Tableau 13-1 </w:t>
      </w:r>
      <w:r>
        <w:t>-</w:t>
      </w:r>
      <w:r w:rsidRPr="00163D27">
        <w:t xml:space="preserve"> Distribution de l’évaluation des critères examinés selon les avis des instances nationales, pour les femmes</w:t>
      </w:r>
    </w:p>
    <w:p w:rsidR="00163D27" w:rsidRDefault="00163D27" w:rsidP="00163D27">
      <w:pPr>
        <w:spacing w:after="0" w:line="240" w:lineRule="auto"/>
        <w:jc w:val="both"/>
      </w:pPr>
    </w:p>
    <w:p w:rsidR="00163D27" w:rsidRPr="00163D27" w:rsidRDefault="00163D27" w:rsidP="00163D27">
      <w:pPr>
        <w:spacing w:after="0" w:line="240" w:lineRule="auto"/>
        <w:jc w:val="both"/>
      </w:pPr>
      <w:r w:rsidRPr="00163D27">
        <w:rPr>
          <w:b/>
        </w:rPr>
        <w:t>P. 1</w:t>
      </w:r>
      <w:r w:rsidR="004F1E18">
        <w:rPr>
          <w:b/>
        </w:rPr>
        <w:t>7</w:t>
      </w:r>
      <w:r w:rsidRPr="00163D27">
        <w:rPr>
          <w:b/>
        </w:rPr>
        <w:t xml:space="preserve"> : </w:t>
      </w:r>
      <w:r w:rsidRPr="00163D27">
        <w:t xml:space="preserve">Tableau 13-2 </w:t>
      </w:r>
      <w:r>
        <w:t>-</w:t>
      </w:r>
      <w:r w:rsidRPr="00163D27">
        <w:t xml:space="preserve"> Distribution de l’évaluation des critères examinés selon les avis des instances nationales, pour les hommes</w:t>
      </w:r>
    </w:p>
    <w:p w:rsidR="00163D27" w:rsidRDefault="00163D27" w:rsidP="00763DE2">
      <w:pPr>
        <w:spacing w:after="0" w:line="240" w:lineRule="auto"/>
        <w:jc w:val="both"/>
      </w:pPr>
    </w:p>
    <w:p w:rsidR="00FB067B" w:rsidRPr="00163D27" w:rsidRDefault="00FB067B" w:rsidP="00FB067B">
      <w:pPr>
        <w:spacing w:after="0" w:line="240" w:lineRule="auto"/>
        <w:jc w:val="both"/>
      </w:pPr>
      <w:r w:rsidRPr="00796D9A">
        <w:rPr>
          <w:b/>
        </w:rPr>
        <w:t xml:space="preserve">P. </w:t>
      </w:r>
      <w:r w:rsidR="00796D9A" w:rsidRPr="00796D9A">
        <w:rPr>
          <w:b/>
        </w:rPr>
        <w:t>1</w:t>
      </w:r>
      <w:r w:rsidR="004F1E18">
        <w:rPr>
          <w:b/>
        </w:rPr>
        <w:t>8</w:t>
      </w:r>
      <w:r w:rsidRPr="00796D9A">
        <w:rPr>
          <w:b/>
        </w:rPr>
        <w:t> :</w:t>
      </w:r>
      <w:r w:rsidRPr="00796D9A">
        <w:t xml:space="preserve"> Figure 2 - Évolution des décisions d’attribution de 2009 à 201</w:t>
      </w:r>
      <w:r w:rsidR="00796D9A" w:rsidRPr="00796D9A">
        <w:t>6</w:t>
      </w:r>
    </w:p>
    <w:p w:rsidR="00FB067B" w:rsidRDefault="00FB067B" w:rsidP="00763DE2">
      <w:pPr>
        <w:spacing w:after="0" w:line="240" w:lineRule="auto"/>
        <w:jc w:val="both"/>
      </w:pPr>
    </w:p>
    <w:p w:rsidR="00FB067B" w:rsidRPr="00163D27" w:rsidRDefault="00FB067B" w:rsidP="00FB067B">
      <w:pPr>
        <w:spacing w:after="0" w:line="240" w:lineRule="auto"/>
        <w:jc w:val="both"/>
      </w:pPr>
      <w:r w:rsidRPr="00E4457C">
        <w:rPr>
          <w:b/>
        </w:rPr>
        <w:t xml:space="preserve">P. </w:t>
      </w:r>
      <w:r w:rsidR="00E4457C" w:rsidRPr="00E4457C">
        <w:rPr>
          <w:b/>
        </w:rPr>
        <w:t>1</w:t>
      </w:r>
      <w:r w:rsidR="004F1E18">
        <w:rPr>
          <w:b/>
        </w:rPr>
        <w:t>9</w:t>
      </w:r>
      <w:r w:rsidRPr="00E4457C">
        <w:rPr>
          <w:b/>
        </w:rPr>
        <w:t xml:space="preserve"> : </w:t>
      </w:r>
      <w:r w:rsidRPr="00E4457C">
        <w:t>Tableau 1</w:t>
      </w:r>
      <w:r w:rsidR="00E97584" w:rsidRPr="00E4457C">
        <w:t xml:space="preserve">4 </w:t>
      </w:r>
      <w:r w:rsidRPr="00E4457C">
        <w:t xml:space="preserve">- </w:t>
      </w:r>
      <w:r w:rsidR="00E97584" w:rsidRPr="00E4457C">
        <w:t>Attribution de la PEDR selon l’avis des instances nationales et le corps</w:t>
      </w:r>
    </w:p>
    <w:p w:rsidR="00FB067B" w:rsidRDefault="00FB067B" w:rsidP="00763DE2">
      <w:pPr>
        <w:spacing w:after="0" w:line="240" w:lineRule="auto"/>
        <w:jc w:val="both"/>
      </w:pPr>
    </w:p>
    <w:p w:rsidR="00A10212" w:rsidRPr="00163D27" w:rsidRDefault="00A10212" w:rsidP="00A10212">
      <w:pPr>
        <w:spacing w:after="0" w:line="240" w:lineRule="auto"/>
        <w:jc w:val="both"/>
      </w:pPr>
      <w:r w:rsidRPr="00801ECD">
        <w:rPr>
          <w:b/>
        </w:rPr>
        <w:t xml:space="preserve">P. </w:t>
      </w:r>
      <w:r w:rsidR="004F1E18">
        <w:rPr>
          <w:b/>
        </w:rPr>
        <w:t>20</w:t>
      </w:r>
      <w:r w:rsidRPr="00801ECD">
        <w:rPr>
          <w:b/>
        </w:rPr>
        <w:t xml:space="preserve"> : </w:t>
      </w:r>
      <w:r w:rsidRPr="00801ECD">
        <w:t>Tableau 15 - Attribution de la PEDR selon l’avis des instances nationales et le grade des universitaires</w:t>
      </w:r>
    </w:p>
    <w:p w:rsidR="00A10212" w:rsidRDefault="00A10212" w:rsidP="00763DE2">
      <w:pPr>
        <w:spacing w:after="0" w:line="240" w:lineRule="auto"/>
        <w:jc w:val="both"/>
      </w:pPr>
    </w:p>
    <w:p w:rsidR="00A10212" w:rsidRPr="00163D27" w:rsidRDefault="00A10212" w:rsidP="00A10212">
      <w:pPr>
        <w:spacing w:after="0" w:line="240" w:lineRule="auto"/>
        <w:jc w:val="both"/>
      </w:pPr>
      <w:r w:rsidRPr="00B519CA">
        <w:rPr>
          <w:b/>
        </w:rPr>
        <w:t xml:space="preserve">P. </w:t>
      </w:r>
      <w:r w:rsidR="004F1E18">
        <w:rPr>
          <w:b/>
        </w:rPr>
        <w:t>20</w:t>
      </w:r>
      <w:r w:rsidRPr="00B519CA">
        <w:rPr>
          <w:b/>
        </w:rPr>
        <w:t xml:space="preserve"> : </w:t>
      </w:r>
      <w:r w:rsidRPr="00B519CA">
        <w:t>Tableau 16 - Attribution de la PEDR selon l’avis des instances nationales et le sexe</w:t>
      </w:r>
    </w:p>
    <w:p w:rsidR="00A10212" w:rsidRDefault="00A10212" w:rsidP="00763DE2">
      <w:pPr>
        <w:spacing w:after="0" w:line="240" w:lineRule="auto"/>
        <w:jc w:val="both"/>
      </w:pPr>
    </w:p>
    <w:p w:rsidR="007E1863" w:rsidRPr="001F0212" w:rsidRDefault="007E1863" w:rsidP="007E1863">
      <w:pPr>
        <w:spacing w:after="0" w:line="240" w:lineRule="auto"/>
        <w:jc w:val="both"/>
      </w:pPr>
      <w:r w:rsidRPr="001F0212">
        <w:rPr>
          <w:b/>
        </w:rPr>
        <w:lastRenderedPageBreak/>
        <w:t>P.</w:t>
      </w:r>
      <w:r w:rsidR="00B46E01" w:rsidRPr="001F0212">
        <w:rPr>
          <w:b/>
        </w:rPr>
        <w:t xml:space="preserve"> 2</w:t>
      </w:r>
      <w:r w:rsidR="004F1E18">
        <w:rPr>
          <w:b/>
        </w:rPr>
        <w:t>1</w:t>
      </w:r>
      <w:r w:rsidRPr="001F0212">
        <w:rPr>
          <w:b/>
        </w:rPr>
        <w:t xml:space="preserve"> : </w:t>
      </w:r>
      <w:r w:rsidRPr="001F0212">
        <w:t>Tableau 17 - Attribution de la PEDR selon l’avis des instances nationales et la grande discipline</w:t>
      </w:r>
    </w:p>
    <w:p w:rsidR="00A10212" w:rsidRPr="001F0212" w:rsidRDefault="00A10212" w:rsidP="00763DE2">
      <w:pPr>
        <w:spacing w:after="0" w:line="240" w:lineRule="auto"/>
        <w:jc w:val="both"/>
      </w:pPr>
    </w:p>
    <w:p w:rsidR="007E1863" w:rsidRPr="00163D27" w:rsidRDefault="007E1863" w:rsidP="007E1863">
      <w:pPr>
        <w:spacing w:after="0" w:line="240" w:lineRule="auto"/>
        <w:jc w:val="both"/>
      </w:pPr>
      <w:r w:rsidRPr="001F0212">
        <w:rPr>
          <w:b/>
        </w:rPr>
        <w:t xml:space="preserve">P. </w:t>
      </w:r>
      <w:r w:rsidR="00B46E01" w:rsidRPr="001F0212">
        <w:rPr>
          <w:b/>
        </w:rPr>
        <w:t>2</w:t>
      </w:r>
      <w:r w:rsidR="004F1E18">
        <w:rPr>
          <w:b/>
        </w:rPr>
        <w:t>1</w:t>
      </w:r>
      <w:r w:rsidRPr="001F0212">
        <w:rPr>
          <w:b/>
        </w:rPr>
        <w:t xml:space="preserve"> : </w:t>
      </w:r>
      <w:r w:rsidRPr="001F0212">
        <w:t>Tableau 18 - Attribution de la PEDR selon l’avis des instances nationales et le type d’établissement</w:t>
      </w:r>
    </w:p>
    <w:p w:rsidR="00FB067B" w:rsidRPr="00163D27" w:rsidRDefault="00FB067B" w:rsidP="00763DE2">
      <w:pPr>
        <w:spacing w:after="0" w:line="240" w:lineRule="auto"/>
        <w:jc w:val="both"/>
      </w:pPr>
    </w:p>
    <w:p w:rsidR="00001830" w:rsidRPr="00571DE7" w:rsidRDefault="0064797E" w:rsidP="00763DE2">
      <w:pPr>
        <w:spacing w:after="0" w:line="240" w:lineRule="auto"/>
        <w:jc w:val="both"/>
      </w:pPr>
      <w:r w:rsidRPr="00571DE7">
        <w:rPr>
          <w:b/>
        </w:rPr>
        <w:t xml:space="preserve">PP. </w:t>
      </w:r>
      <w:r w:rsidR="001F0212" w:rsidRPr="00571DE7">
        <w:rPr>
          <w:b/>
        </w:rPr>
        <w:t>2</w:t>
      </w:r>
      <w:r w:rsidR="004F1E18">
        <w:rPr>
          <w:b/>
        </w:rPr>
        <w:t>2</w:t>
      </w:r>
      <w:r w:rsidR="00F32B4F" w:rsidRPr="00571DE7">
        <w:rPr>
          <w:b/>
        </w:rPr>
        <w:t>-</w:t>
      </w:r>
      <w:r w:rsidR="00571DE7" w:rsidRPr="00571DE7">
        <w:rPr>
          <w:b/>
        </w:rPr>
        <w:t>2</w:t>
      </w:r>
      <w:r w:rsidR="004F1E18">
        <w:rPr>
          <w:b/>
        </w:rPr>
        <w:t>5</w:t>
      </w:r>
      <w:r w:rsidR="00F32B4F" w:rsidRPr="00571DE7">
        <w:rPr>
          <w:b/>
        </w:rPr>
        <w:t> </w:t>
      </w:r>
      <w:r w:rsidRPr="00571DE7">
        <w:rPr>
          <w:b/>
        </w:rPr>
        <w:t>:</w:t>
      </w:r>
      <w:r w:rsidRPr="00571DE7">
        <w:t xml:space="preserve"> Annexe 1-1 - Candidats à la PEDR selon la section CNU</w:t>
      </w:r>
    </w:p>
    <w:p w:rsidR="00001830" w:rsidRPr="00571DE7" w:rsidRDefault="00001830" w:rsidP="00763DE2">
      <w:pPr>
        <w:spacing w:after="0" w:line="240" w:lineRule="auto"/>
        <w:jc w:val="both"/>
      </w:pPr>
    </w:p>
    <w:p w:rsidR="00001830" w:rsidRPr="00571DE7" w:rsidRDefault="009F066A" w:rsidP="00763DE2">
      <w:pPr>
        <w:spacing w:after="0" w:line="240" w:lineRule="auto"/>
        <w:jc w:val="both"/>
      </w:pPr>
      <w:r w:rsidRPr="00571DE7">
        <w:rPr>
          <w:b/>
        </w:rPr>
        <w:t xml:space="preserve">PP. </w:t>
      </w:r>
      <w:r w:rsidR="00571DE7" w:rsidRPr="00571DE7">
        <w:rPr>
          <w:b/>
        </w:rPr>
        <w:t>2</w:t>
      </w:r>
      <w:r w:rsidR="00F8644D">
        <w:rPr>
          <w:b/>
        </w:rPr>
        <w:t>6</w:t>
      </w:r>
      <w:r w:rsidR="00F32B4F" w:rsidRPr="00571DE7">
        <w:rPr>
          <w:b/>
        </w:rPr>
        <w:t>-</w:t>
      </w:r>
      <w:r w:rsidR="00571DE7" w:rsidRPr="00571DE7">
        <w:rPr>
          <w:b/>
        </w:rPr>
        <w:t>2</w:t>
      </w:r>
      <w:r w:rsidR="00F8644D">
        <w:rPr>
          <w:b/>
        </w:rPr>
        <w:t>9</w:t>
      </w:r>
      <w:r w:rsidR="00F32B4F" w:rsidRPr="00571DE7">
        <w:rPr>
          <w:b/>
        </w:rPr>
        <w:t> </w:t>
      </w:r>
      <w:r w:rsidRPr="00571DE7">
        <w:rPr>
          <w:b/>
        </w:rPr>
        <w:t>:</w:t>
      </w:r>
      <w:r w:rsidRPr="00571DE7">
        <w:t xml:space="preserve"> Annexe 1-2 - Candidats à la PEDR selon l’établissement</w:t>
      </w:r>
    </w:p>
    <w:p w:rsidR="00001830" w:rsidRPr="00571DE7" w:rsidRDefault="00001830" w:rsidP="00763DE2">
      <w:pPr>
        <w:spacing w:after="0" w:line="240" w:lineRule="auto"/>
        <w:jc w:val="both"/>
      </w:pPr>
    </w:p>
    <w:p w:rsidR="00001830" w:rsidRPr="00A23E1C" w:rsidRDefault="00CE36C5" w:rsidP="00763DE2">
      <w:pPr>
        <w:spacing w:after="0" w:line="240" w:lineRule="auto"/>
        <w:jc w:val="both"/>
      </w:pPr>
      <w:r w:rsidRPr="00A23E1C">
        <w:rPr>
          <w:b/>
        </w:rPr>
        <w:t xml:space="preserve">PP. </w:t>
      </w:r>
      <w:r w:rsidR="00F8644D">
        <w:rPr>
          <w:b/>
        </w:rPr>
        <w:t>30</w:t>
      </w:r>
      <w:r w:rsidR="00F32B4F" w:rsidRPr="00A23E1C">
        <w:rPr>
          <w:b/>
        </w:rPr>
        <w:t>-</w:t>
      </w:r>
      <w:r w:rsidR="00A23E1C" w:rsidRPr="00A23E1C">
        <w:rPr>
          <w:b/>
        </w:rPr>
        <w:t>3</w:t>
      </w:r>
      <w:r w:rsidR="00F8644D">
        <w:rPr>
          <w:b/>
        </w:rPr>
        <w:t>2</w:t>
      </w:r>
      <w:r w:rsidR="00F32B4F" w:rsidRPr="00A23E1C">
        <w:rPr>
          <w:b/>
        </w:rPr>
        <w:t> </w:t>
      </w:r>
      <w:r w:rsidRPr="00A23E1C">
        <w:rPr>
          <w:b/>
        </w:rPr>
        <w:t>:</w:t>
      </w:r>
      <w:r w:rsidRPr="00A23E1C">
        <w:t xml:space="preserve"> Annexe 2-1 - Candidats universitaires </w:t>
      </w:r>
      <w:r w:rsidR="0043147F" w:rsidRPr="00A23E1C">
        <w:t xml:space="preserve">en </w:t>
      </w:r>
      <w:r w:rsidRPr="00A23E1C">
        <w:t>201</w:t>
      </w:r>
      <w:r w:rsidR="0043147F" w:rsidRPr="00A23E1C">
        <w:t>5</w:t>
      </w:r>
      <w:r w:rsidRPr="00A23E1C">
        <w:t xml:space="preserve"> et 201</w:t>
      </w:r>
      <w:r w:rsidR="0043147F" w:rsidRPr="00A23E1C">
        <w:t>6</w:t>
      </w:r>
      <w:r w:rsidRPr="00A23E1C">
        <w:t xml:space="preserve"> à la PEDR selon la section CNU</w:t>
      </w:r>
    </w:p>
    <w:p w:rsidR="00001830" w:rsidRPr="00A23E1C" w:rsidRDefault="00001830" w:rsidP="00763DE2">
      <w:pPr>
        <w:spacing w:after="0" w:line="240" w:lineRule="auto"/>
        <w:jc w:val="both"/>
      </w:pPr>
    </w:p>
    <w:p w:rsidR="00001830" w:rsidRPr="008323FB" w:rsidRDefault="00CE36C5" w:rsidP="00763DE2">
      <w:pPr>
        <w:spacing w:after="0" w:line="240" w:lineRule="auto"/>
        <w:jc w:val="both"/>
      </w:pPr>
      <w:r w:rsidRPr="00A23E1C">
        <w:rPr>
          <w:b/>
        </w:rPr>
        <w:t>PP</w:t>
      </w:r>
      <w:r w:rsidRPr="008323FB">
        <w:rPr>
          <w:b/>
        </w:rPr>
        <w:t xml:space="preserve">. </w:t>
      </w:r>
      <w:r w:rsidR="00A23E1C" w:rsidRPr="008323FB">
        <w:rPr>
          <w:b/>
        </w:rPr>
        <w:t>3</w:t>
      </w:r>
      <w:r w:rsidR="00F8644D">
        <w:rPr>
          <w:b/>
        </w:rPr>
        <w:t>3</w:t>
      </w:r>
      <w:r w:rsidR="00F32B4F" w:rsidRPr="008323FB">
        <w:rPr>
          <w:b/>
        </w:rPr>
        <w:t>-</w:t>
      </w:r>
      <w:r w:rsidR="008323FB" w:rsidRPr="008323FB">
        <w:rPr>
          <w:b/>
        </w:rPr>
        <w:t>3</w:t>
      </w:r>
      <w:r w:rsidR="00F8644D">
        <w:rPr>
          <w:b/>
        </w:rPr>
        <w:t>6</w:t>
      </w:r>
      <w:r w:rsidR="00F32B4F" w:rsidRPr="008323FB">
        <w:rPr>
          <w:b/>
        </w:rPr>
        <w:t> </w:t>
      </w:r>
      <w:r w:rsidRPr="008323FB">
        <w:rPr>
          <w:b/>
        </w:rPr>
        <w:t>:</w:t>
      </w:r>
      <w:r w:rsidRPr="008323FB">
        <w:t xml:space="preserve"> </w:t>
      </w:r>
      <w:r w:rsidR="00D524D3" w:rsidRPr="008323FB">
        <w:t xml:space="preserve">Annexe 3-1 - </w:t>
      </w:r>
      <w:r w:rsidRPr="008323FB">
        <w:t>Avis des instances nationales selon le corps et la section CNU</w:t>
      </w:r>
    </w:p>
    <w:p w:rsidR="00001830" w:rsidRPr="008323FB" w:rsidRDefault="00001830" w:rsidP="00763DE2">
      <w:pPr>
        <w:spacing w:after="0" w:line="240" w:lineRule="auto"/>
        <w:jc w:val="both"/>
      </w:pPr>
    </w:p>
    <w:p w:rsidR="00671D8F" w:rsidRPr="004F498C" w:rsidRDefault="00671D8F" w:rsidP="00763DE2">
      <w:pPr>
        <w:spacing w:after="0" w:line="240" w:lineRule="auto"/>
        <w:jc w:val="both"/>
      </w:pPr>
      <w:r w:rsidRPr="004F498C">
        <w:rPr>
          <w:b/>
        </w:rPr>
        <w:t xml:space="preserve">PP. </w:t>
      </w:r>
      <w:r w:rsidR="008323FB" w:rsidRPr="004F498C">
        <w:rPr>
          <w:b/>
        </w:rPr>
        <w:t>3</w:t>
      </w:r>
      <w:r w:rsidR="00F8644D">
        <w:rPr>
          <w:b/>
        </w:rPr>
        <w:t>7</w:t>
      </w:r>
      <w:r w:rsidR="00F32B4F" w:rsidRPr="004F498C">
        <w:rPr>
          <w:b/>
        </w:rPr>
        <w:t>-</w:t>
      </w:r>
      <w:r w:rsidR="00F8644D">
        <w:rPr>
          <w:b/>
        </w:rPr>
        <w:t>40</w:t>
      </w:r>
      <w:r w:rsidR="004F498C" w:rsidRPr="004F498C">
        <w:rPr>
          <w:b/>
        </w:rPr>
        <w:t xml:space="preserve"> </w:t>
      </w:r>
      <w:r w:rsidRPr="004F498C">
        <w:rPr>
          <w:b/>
        </w:rPr>
        <w:t xml:space="preserve">: </w:t>
      </w:r>
      <w:r w:rsidRPr="004F498C">
        <w:t xml:space="preserve">Annexe 3-2 </w:t>
      </w:r>
      <w:r w:rsidR="00F7404F" w:rsidRPr="004F498C">
        <w:t>-</w:t>
      </w:r>
      <w:r w:rsidRPr="004F498C">
        <w:t xml:space="preserve"> Avis des instances nationales selon le corps et l’établissement</w:t>
      </w:r>
    </w:p>
    <w:p w:rsidR="00836E43" w:rsidRPr="004F498C" w:rsidRDefault="00836E43" w:rsidP="00763DE2">
      <w:pPr>
        <w:spacing w:after="0" w:line="240" w:lineRule="auto"/>
        <w:jc w:val="both"/>
        <w:rPr>
          <w:b/>
        </w:rPr>
      </w:pPr>
    </w:p>
    <w:p w:rsidR="00671D8F" w:rsidRPr="007411DC" w:rsidRDefault="00CB6C76" w:rsidP="00763DE2">
      <w:pPr>
        <w:spacing w:after="0" w:line="240" w:lineRule="auto"/>
        <w:jc w:val="both"/>
      </w:pPr>
      <w:r w:rsidRPr="004F498C">
        <w:rPr>
          <w:b/>
        </w:rPr>
        <w:t xml:space="preserve">PP. </w:t>
      </w:r>
      <w:r w:rsidR="004F498C" w:rsidRPr="007411DC">
        <w:rPr>
          <w:b/>
        </w:rPr>
        <w:t>4</w:t>
      </w:r>
      <w:r w:rsidR="00F8644D">
        <w:rPr>
          <w:b/>
        </w:rPr>
        <w:t>1</w:t>
      </w:r>
      <w:r w:rsidR="00F32B4F" w:rsidRPr="007411DC">
        <w:rPr>
          <w:b/>
        </w:rPr>
        <w:t>-</w:t>
      </w:r>
      <w:r w:rsidR="007411DC" w:rsidRPr="007411DC">
        <w:rPr>
          <w:b/>
        </w:rPr>
        <w:t>4</w:t>
      </w:r>
      <w:r w:rsidR="00F8644D">
        <w:rPr>
          <w:b/>
        </w:rPr>
        <w:t>4</w:t>
      </w:r>
      <w:r w:rsidR="00F32B4F" w:rsidRPr="007411DC">
        <w:rPr>
          <w:b/>
        </w:rPr>
        <w:t> </w:t>
      </w:r>
      <w:r w:rsidRPr="007411DC">
        <w:rPr>
          <w:b/>
        </w:rPr>
        <w:t xml:space="preserve">: </w:t>
      </w:r>
      <w:r w:rsidRPr="007411DC">
        <w:t>Annexe 4-1 - Distribution de l’évaluation des critères examinés par les instances nationales selon la section CNU (avis de tous les groupes confondus</w:t>
      </w:r>
    </w:p>
    <w:p w:rsidR="00CB6C76" w:rsidRPr="007411DC" w:rsidRDefault="00CB6C76" w:rsidP="00763DE2">
      <w:pPr>
        <w:spacing w:after="0" w:line="240" w:lineRule="auto"/>
        <w:jc w:val="both"/>
      </w:pPr>
    </w:p>
    <w:p w:rsidR="00CB6C76" w:rsidRPr="006C2A4D" w:rsidRDefault="005B3F19" w:rsidP="00763DE2">
      <w:pPr>
        <w:spacing w:after="0" w:line="240" w:lineRule="auto"/>
        <w:jc w:val="both"/>
      </w:pPr>
      <w:r w:rsidRPr="007411DC">
        <w:rPr>
          <w:b/>
        </w:rPr>
        <w:t xml:space="preserve">PP. </w:t>
      </w:r>
      <w:r w:rsidR="007411DC" w:rsidRPr="006C2A4D">
        <w:rPr>
          <w:b/>
        </w:rPr>
        <w:t>4</w:t>
      </w:r>
      <w:r w:rsidR="00F8644D">
        <w:rPr>
          <w:b/>
        </w:rPr>
        <w:t>5</w:t>
      </w:r>
      <w:r w:rsidR="00F32B4F" w:rsidRPr="006C2A4D">
        <w:rPr>
          <w:b/>
        </w:rPr>
        <w:t>-</w:t>
      </w:r>
      <w:r w:rsidR="006C2A4D" w:rsidRPr="006C2A4D">
        <w:rPr>
          <w:b/>
        </w:rPr>
        <w:t>4</w:t>
      </w:r>
      <w:r w:rsidR="00F8644D">
        <w:rPr>
          <w:b/>
        </w:rPr>
        <w:t>7</w:t>
      </w:r>
      <w:r w:rsidR="00F32B4F" w:rsidRPr="006C2A4D">
        <w:rPr>
          <w:b/>
        </w:rPr>
        <w:t> </w:t>
      </w:r>
      <w:r w:rsidRPr="006C2A4D">
        <w:rPr>
          <w:b/>
        </w:rPr>
        <w:t xml:space="preserve">: </w:t>
      </w:r>
      <w:r w:rsidRPr="006C2A4D">
        <w:t xml:space="preserve">Annexe 4-2 </w:t>
      </w:r>
      <w:r w:rsidR="00E76887" w:rsidRPr="006C2A4D">
        <w:t>-</w:t>
      </w:r>
      <w:r w:rsidRPr="006C2A4D">
        <w:t xml:space="preserve"> Distribution de l’évaluation des critères examinés par les instances nationales selon la section CNU (avis du 1</w:t>
      </w:r>
      <w:r w:rsidRPr="006C2A4D">
        <w:rPr>
          <w:vertAlign w:val="superscript"/>
        </w:rPr>
        <w:t>er</w:t>
      </w:r>
      <w:r w:rsidR="003750BA" w:rsidRPr="006C2A4D">
        <w:t xml:space="preserve"> </w:t>
      </w:r>
      <w:r w:rsidRPr="006C2A4D">
        <w:t>groupe)</w:t>
      </w:r>
    </w:p>
    <w:p w:rsidR="00CB6C76" w:rsidRPr="006C2A4D" w:rsidRDefault="00CB6C76" w:rsidP="00763DE2">
      <w:pPr>
        <w:spacing w:after="0" w:line="240" w:lineRule="auto"/>
        <w:jc w:val="both"/>
      </w:pPr>
    </w:p>
    <w:p w:rsidR="00DE40F7" w:rsidRPr="006C2A4D" w:rsidRDefault="00B03FAE" w:rsidP="00763DE2">
      <w:pPr>
        <w:spacing w:after="0" w:line="240" w:lineRule="auto"/>
        <w:jc w:val="both"/>
      </w:pPr>
      <w:r w:rsidRPr="006C2A4D">
        <w:rPr>
          <w:b/>
        </w:rPr>
        <w:t xml:space="preserve">PP. </w:t>
      </w:r>
      <w:r w:rsidR="006C2A4D" w:rsidRPr="006C2A4D">
        <w:rPr>
          <w:b/>
        </w:rPr>
        <w:t>4</w:t>
      </w:r>
      <w:r w:rsidR="00F8644D">
        <w:rPr>
          <w:b/>
        </w:rPr>
        <w:t>7</w:t>
      </w:r>
      <w:r w:rsidR="00F32B4F" w:rsidRPr="006C2A4D">
        <w:rPr>
          <w:b/>
        </w:rPr>
        <w:t>-</w:t>
      </w:r>
      <w:r w:rsidR="006C2A4D" w:rsidRPr="006C2A4D">
        <w:rPr>
          <w:b/>
        </w:rPr>
        <w:t>4</w:t>
      </w:r>
      <w:r w:rsidR="00F8644D">
        <w:rPr>
          <w:b/>
        </w:rPr>
        <w:t>9</w:t>
      </w:r>
      <w:r w:rsidR="00F32B4F" w:rsidRPr="006C2A4D">
        <w:rPr>
          <w:b/>
        </w:rPr>
        <w:t> </w:t>
      </w:r>
      <w:r w:rsidRPr="006C2A4D">
        <w:rPr>
          <w:b/>
        </w:rPr>
        <w:t xml:space="preserve">: </w:t>
      </w:r>
      <w:r w:rsidRPr="006C2A4D">
        <w:t xml:space="preserve">Annexe 4-3 </w:t>
      </w:r>
      <w:r w:rsidR="00E76887" w:rsidRPr="006C2A4D">
        <w:t>-</w:t>
      </w:r>
      <w:r w:rsidRPr="006C2A4D">
        <w:t xml:space="preserve"> Distribution de l’évaluation des critères examinés par les instances nationales selon la section CNU (avis du 2</w:t>
      </w:r>
      <w:r w:rsidRPr="006C2A4D">
        <w:rPr>
          <w:vertAlign w:val="superscript"/>
        </w:rPr>
        <w:t>e</w:t>
      </w:r>
      <w:r w:rsidR="003750BA" w:rsidRPr="006C2A4D">
        <w:t xml:space="preserve"> </w:t>
      </w:r>
      <w:r w:rsidRPr="006C2A4D">
        <w:t>groupe)</w:t>
      </w:r>
    </w:p>
    <w:p w:rsidR="00B03FAE" w:rsidRPr="006C2A4D" w:rsidRDefault="00B03FAE" w:rsidP="00763DE2">
      <w:pPr>
        <w:spacing w:after="0" w:line="240" w:lineRule="auto"/>
        <w:jc w:val="both"/>
        <w:rPr>
          <w:b/>
        </w:rPr>
      </w:pPr>
    </w:p>
    <w:p w:rsidR="00DE40F7" w:rsidRPr="00D4275C" w:rsidRDefault="00B03FAE" w:rsidP="00763DE2">
      <w:pPr>
        <w:spacing w:after="0" w:line="240" w:lineRule="auto"/>
        <w:jc w:val="both"/>
      </w:pPr>
      <w:r w:rsidRPr="006C2A4D">
        <w:rPr>
          <w:b/>
        </w:rPr>
        <w:t xml:space="preserve">PP. </w:t>
      </w:r>
      <w:r w:rsidR="006C2A4D" w:rsidRPr="00D4275C">
        <w:rPr>
          <w:b/>
        </w:rPr>
        <w:t>4</w:t>
      </w:r>
      <w:r w:rsidR="00F8644D">
        <w:rPr>
          <w:b/>
        </w:rPr>
        <w:t>9</w:t>
      </w:r>
      <w:r w:rsidR="00F32B4F" w:rsidRPr="00D4275C">
        <w:rPr>
          <w:b/>
        </w:rPr>
        <w:t>-</w:t>
      </w:r>
      <w:r w:rsidR="00D4275C" w:rsidRPr="00D4275C">
        <w:rPr>
          <w:b/>
        </w:rPr>
        <w:t>5</w:t>
      </w:r>
      <w:r w:rsidR="00F8644D">
        <w:rPr>
          <w:b/>
        </w:rPr>
        <w:t>1</w:t>
      </w:r>
      <w:r w:rsidR="00F32B4F" w:rsidRPr="00D4275C">
        <w:rPr>
          <w:b/>
        </w:rPr>
        <w:t> </w:t>
      </w:r>
      <w:r w:rsidRPr="00D4275C">
        <w:rPr>
          <w:b/>
        </w:rPr>
        <w:t>:</w:t>
      </w:r>
      <w:r w:rsidRPr="00D4275C">
        <w:t xml:space="preserve"> Annexe 4-4 </w:t>
      </w:r>
      <w:r w:rsidR="00E76887" w:rsidRPr="00D4275C">
        <w:t>-</w:t>
      </w:r>
      <w:r w:rsidRPr="00D4275C">
        <w:t xml:space="preserve"> Distribution de l’évaluation des critères examinés par les instances nationales selon la section CNU (avis du 3</w:t>
      </w:r>
      <w:r w:rsidRPr="00D4275C">
        <w:rPr>
          <w:vertAlign w:val="superscript"/>
        </w:rPr>
        <w:t>e</w:t>
      </w:r>
      <w:r w:rsidR="003750BA" w:rsidRPr="00D4275C">
        <w:t xml:space="preserve"> </w:t>
      </w:r>
      <w:r w:rsidRPr="00D4275C">
        <w:t>groupe)</w:t>
      </w:r>
    </w:p>
    <w:p w:rsidR="00B03FAE" w:rsidRPr="00D4275C" w:rsidRDefault="00B03FAE" w:rsidP="00763DE2">
      <w:pPr>
        <w:spacing w:after="0" w:line="240" w:lineRule="auto"/>
        <w:jc w:val="both"/>
      </w:pPr>
    </w:p>
    <w:p w:rsidR="00CA7226" w:rsidRPr="00D4275C" w:rsidRDefault="00CA7226" w:rsidP="00763DE2">
      <w:pPr>
        <w:spacing w:after="0" w:line="240" w:lineRule="auto"/>
        <w:jc w:val="both"/>
      </w:pPr>
      <w:r w:rsidRPr="00D4275C">
        <w:rPr>
          <w:b/>
        </w:rPr>
        <w:t xml:space="preserve">P. </w:t>
      </w:r>
      <w:r w:rsidR="00D4275C" w:rsidRPr="00D4275C">
        <w:rPr>
          <w:b/>
        </w:rPr>
        <w:t>5</w:t>
      </w:r>
      <w:r w:rsidR="00F8644D">
        <w:rPr>
          <w:b/>
        </w:rPr>
        <w:t>2</w:t>
      </w:r>
      <w:r w:rsidRPr="00D4275C">
        <w:rPr>
          <w:b/>
        </w:rPr>
        <w:t> :</w:t>
      </w:r>
      <w:r w:rsidRPr="00D4275C">
        <w:t xml:space="preserve"> Cas particuliers (avis)</w:t>
      </w:r>
    </w:p>
    <w:p w:rsidR="00CA7226" w:rsidRPr="00D4275C" w:rsidRDefault="00CA7226" w:rsidP="00763DE2">
      <w:pPr>
        <w:spacing w:after="0" w:line="240" w:lineRule="auto"/>
        <w:jc w:val="both"/>
      </w:pPr>
    </w:p>
    <w:p w:rsidR="00E76887" w:rsidRPr="008B62B1" w:rsidRDefault="00E76887" w:rsidP="00E76887">
      <w:pPr>
        <w:spacing w:after="0" w:line="240" w:lineRule="auto"/>
        <w:jc w:val="both"/>
      </w:pPr>
      <w:r w:rsidRPr="008B62B1">
        <w:rPr>
          <w:b/>
        </w:rPr>
        <w:t xml:space="preserve">PP. </w:t>
      </w:r>
      <w:r w:rsidR="00D4275C" w:rsidRPr="008B62B1">
        <w:rPr>
          <w:b/>
        </w:rPr>
        <w:t>5</w:t>
      </w:r>
      <w:r w:rsidR="00F8644D">
        <w:rPr>
          <w:b/>
        </w:rPr>
        <w:t>3</w:t>
      </w:r>
      <w:r w:rsidRPr="008B62B1">
        <w:rPr>
          <w:b/>
        </w:rPr>
        <w:t>-</w:t>
      </w:r>
      <w:r w:rsidR="008B62B1" w:rsidRPr="008B62B1">
        <w:rPr>
          <w:b/>
        </w:rPr>
        <w:t>5</w:t>
      </w:r>
      <w:r w:rsidR="00F8644D">
        <w:rPr>
          <w:b/>
        </w:rPr>
        <w:t>6</w:t>
      </w:r>
      <w:r w:rsidRPr="008B62B1">
        <w:rPr>
          <w:b/>
        </w:rPr>
        <w:t> :</w:t>
      </w:r>
      <w:r w:rsidRPr="008B62B1">
        <w:t xml:space="preserve"> Annexe 5-1 - Attribution de la PEDR selon l’avis des instances nationales et la section CNU</w:t>
      </w:r>
    </w:p>
    <w:p w:rsidR="0013785C" w:rsidRPr="008B62B1" w:rsidRDefault="0013785C" w:rsidP="00763DE2">
      <w:pPr>
        <w:spacing w:after="0" w:line="240" w:lineRule="auto"/>
        <w:jc w:val="both"/>
      </w:pPr>
    </w:p>
    <w:p w:rsidR="00E76887" w:rsidRDefault="00E76887" w:rsidP="00E76887">
      <w:pPr>
        <w:spacing w:after="0" w:line="240" w:lineRule="auto"/>
        <w:jc w:val="both"/>
      </w:pPr>
      <w:r w:rsidRPr="00EF2E39">
        <w:rPr>
          <w:b/>
        </w:rPr>
        <w:t xml:space="preserve">PP. </w:t>
      </w:r>
      <w:r w:rsidR="008B62B1" w:rsidRPr="00EF2E39">
        <w:rPr>
          <w:b/>
        </w:rPr>
        <w:t>5</w:t>
      </w:r>
      <w:r w:rsidR="00F8644D">
        <w:rPr>
          <w:b/>
        </w:rPr>
        <w:t>7</w:t>
      </w:r>
      <w:r w:rsidRPr="00EF2E39">
        <w:rPr>
          <w:b/>
        </w:rPr>
        <w:t>-</w:t>
      </w:r>
      <w:r w:rsidR="00F8644D">
        <w:rPr>
          <w:b/>
        </w:rPr>
        <w:t>60</w:t>
      </w:r>
      <w:r w:rsidRPr="00EF2E39">
        <w:rPr>
          <w:b/>
        </w:rPr>
        <w:t> :</w:t>
      </w:r>
      <w:r w:rsidRPr="00EF2E39">
        <w:t xml:space="preserve"> Annexe 5-2 - Attribution de la PEDR selon l’avis des instances nationales et l’établissement</w:t>
      </w:r>
    </w:p>
    <w:p w:rsidR="00E76887" w:rsidRDefault="00E76887" w:rsidP="00763DE2">
      <w:pPr>
        <w:spacing w:after="0" w:line="240" w:lineRule="auto"/>
        <w:jc w:val="both"/>
      </w:pPr>
    </w:p>
    <w:p w:rsidR="00E76887" w:rsidRPr="00F31405" w:rsidRDefault="00E76887" w:rsidP="00763DE2">
      <w:pPr>
        <w:spacing w:after="0" w:line="240" w:lineRule="auto"/>
        <w:jc w:val="both"/>
      </w:pPr>
    </w:p>
    <w:p w:rsidR="002150BC" w:rsidRPr="00F31405" w:rsidRDefault="0013785C" w:rsidP="00763DE2">
      <w:pPr>
        <w:spacing w:after="0" w:line="240" w:lineRule="auto"/>
        <w:jc w:val="both"/>
        <w:rPr>
          <w:b/>
          <w:u w:val="single"/>
        </w:rPr>
      </w:pPr>
      <w:r w:rsidRPr="00F31405">
        <w:rPr>
          <w:b/>
          <w:u w:val="single"/>
        </w:rPr>
        <w:t>Avertissement</w:t>
      </w:r>
      <w:r w:rsidR="002150BC">
        <w:rPr>
          <w:b/>
        </w:rPr>
        <w:t xml:space="preserve"> </w:t>
      </w:r>
      <w:r w:rsidRPr="00F31405">
        <w:rPr>
          <w:b/>
          <w:u w:val="single"/>
        </w:rPr>
        <w:t xml:space="preserve">: </w:t>
      </w:r>
    </w:p>
    <w:p w:rsidR="00C42D1A" w:rsidRPr="00F31405" w:rsidRDefault="00C42D1A" w:rsidP="00390D7B">
      <w:pPr>
        <w:spacing w:after="0" w:line="240" w:lineRule="auto"/>
        <w:jc w:val="both"/>
      </w:pPr>
      <w:r w:rsidRPr="00F31405">
        <w:t>Contrairement aux années précédentes</w:t>
      </w:r>
      <w:r w:rsidR="00B0462B" w:rsidRPr="00F31405">
        <w:t>,</w:t>
      </w:r>
      <w:r w:rsidRPr="00F31405">
        <w:t xml:space="preserve"> les universités d'Aix-Marseille (2</w:t>
      </w:r>
      <w:r w:rsidR="00EF51E3">
        <w:t>80</w:t>
      </w:r>
      <w:r w:rsidRPr="00F31405">
        <w:t xml:space="preserve"> candidats) et de Besançon (95 candidats) ont choisi de recourir aux instances nationales pour évaluer les candidats à la PEDR qui en relèvent. </w:t>
      </w:r>
      <w:r w:rsidR="00B0462B" w:rsidRPr="00F31405">
        <w:t>L’ajout de ces établissements explique en partie l’augmentation du nombre de candidats en 2016.</w:t>
      </w:r>
    </w:p>
    <w:p w:rsidR="003D5B74" w:rsidRPr="00F31405" w:rsidRDefault="003D5B74" w:rsidP="00763DE2">
      <w:pPr>
        <w:spacing w:after="0" w:line="240" w:lineRule="auto"/>
        <w:jc w:val="both"/>
      </w:pPr>
    </w:p>
    <w:p w:rsidR="00E25FDA" w:rsidRPr="00F31405" w:rsidRDefault="00E25FDA" w:rsidP="00763DE2">
      <w:pPr>
        <w:spacing w:after="0" w:line="240" w:lineRule="auto"/>
        <w:jc w:val="both"/>
        <w:sectPr w:rsidR="00E25FDA" w:rsidRPr="00F31405" w:rsidSect="00F8644D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E16244" w:rsidRDefault="00E16244" w:rsidP="00E16244">
      <w:pPr>
        <w:spacing w:after="0" w:line="240" w:lineRule="auto"/>
        <w:jc w:val="center"/>
        <w:rPr>
          <w:b/>
          <w:sz w:val="20"/>
          <w:szCs w:val="20"/>
        </w:rPr>
      </w:pPr>
      <w:r w:rsidRPr="00E16244">
        <w:rPr>
          <w:b/>
          <w:sz w:val="20"/>
          <w:szCs w:val="20"/>
        </w:rPr>
        <w:lastRenderedPageBreak/>
        <w:t>Tableau 1 : Candidats à la PEDR selon le corps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3"/>
        <w:gridCol w:w="914"/>
        <w:gridCol w:w="594"/>
        <w:gridCol w:w="1127"/>
        <w:gridCol w:w="976"/>
        <w:gridCol w:w="1230"/>
      </w:tblGrid>
      <w:tr w:rsidR="00DD769B" w:rsidRPr="00DD769B" w:rsidTr="00DD769B">
        <w:trPr>
          <w:trHeight w:val="255"/>
        </w:trPr>
        <w:tc>
          <w:tcPr>
            <w:tcW w:w="269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Corps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Candidats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candidats / enseignants-chercheurs 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candidates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enseignants-chercheurs</w:t>
            </w:r>
          </w:p>
        </w:tc>
      </w:tr>
      <w:tr w:rsidR="00DD769B" w:rsidRPr="00DD769B" w:rsidTr="00DD769B">
        <w:trPr>
          <w:trHeight w:val="270"/>
        </w:trPr>
        <w:tc>
          <w:tcPr>
            <w:tcW w:w="269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maître de conférences des universités-praticien hospitalier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astronome adjoint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physicien adjoint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des universités-praticien hospitalier des disciplines pharmaceutiques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 l'Ecole des hautes études en sciences sociales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des universités-praticien hospitalier des centres de soins, d'enseignement et de recherche dentaires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MCF et assimilés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3149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44%</w:t>
            </w:r>
          </w:p>
        </w:tc>
      </w:tr>
      <w:tr w:rsidR="00DD769B" w:rsidRPr="00DD769B" w:rsidTr="00DD769B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universités-praticien hospitalier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sz w:val="16"/>
                <w:szCs w:val="16"/>
              </w:rPr>
              <w:t>directeur d'études de l'Ecole des hautes études en sciences sociales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sz w:val="16"/>
                <w:szCs w:val="16"/>
              </w:rPr>
              <w:t>professeur des universités-praticien hospitalier des disciplines pharmaceutiques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astronome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physicien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sz w:val="16"/>
                <w:szCs w:val="16"/>
              </w:rPr>
              <w:t xml:space="preserve">professeur du Conservatoire national des arts et métiers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universités-praticien hospitalier des centres de soins, d'enseignement et de recherche dentaires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directeur d'études de l'Ecole pratique des hautes études, de l'Ecole nationale des chartes et de l'Ecole française d'Extrême Orient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 l'Ecole centrale des Arts et manufactures de Paris de deuxième catégorie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PR et assimilés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3188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24%</w:t>
            </w:r>
          </w:p>
        </w:tc>
      </w:tr>
      <w:tr w:rsidR="00DD769B" w:rsidRPr="00DD769B" w:rsidTr="00DD769B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D769B" w:rsidRPr="00DD769B" w:rsidTr="00DD769B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6337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D76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37%</w:t>
            </w:r>
          </w:p>
        </w:tc>
      </w:tr>
      <w:tr w:rsidR="00DD769B" w:rsidRPr="00DD769B" w:rsidTr="00DD769B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769B" w:rsidRPr="00DD769B" w:rsidRDefault="00DD769B" w:rsidP="00DD76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383260" w:rsidRPr="009A5AD9" w:rsidRDefault="00383260" w:rsidP="00383260">
      <w:pPr>
        <w:spacing w:after="0" w:line="240" w:lineRule="auto"/>
        <w:jc w:val="both"/>
        <w:rPr>
          <w:sz w:val="18"/>
          <w:szCs w:val="18"/>
        </w:rPr>
      </w:pPr>
      <w:r w:rsidRPr="009A5AD9">
        <w:rPr>
          <w:i/>
          <w:sz w:val="18"/>
          <w:szCs w:val="18"/>
          <w:u w:val="single"/>
        </w:rPr>
        <w:t>Note</w:t>
      </w:r>
      <w:r w:rsidRPr="009A5AD9">
        <w:rPr>
          <w:sz w:val="18"/>
          <w:szCs w:val="18"/>
        </w:rPr>
        <w:t> : La population totale des enseignants-chercheurs diffère de la population éligible à la PEDR puisqu’elle intègre les enseignants-chercheurs qui ont obtenu la PEDR aux cours des quatre dernières années</w:t>
      </w:r>
      <w:r w:rsidR="00724BD9" w:rsidRPr="009A5AD9">
        <w:rPr>
          <w:sz w:val="18"/>
          <w:szCs w:val="18"/>
        </w:rPr>
        <w:t xml:space="preserve"> (donc non-éligibles en 201</w:t>
      </w:r>
      <w:r w:rsidR="00A332CB">
        <w:rPr>
          <w:sz w:val="18"/>
          <w:szCs w:val="18"/>
        </w:rPr>
        <w:t>6</w:t>
      </w:r>
      <w:r w:rsidR="00724BD9" w:rsidRPr="009A5AD9">
        <w:rPr>
          <w:sz w:val="18"/>
          <w:szCs w:val="18"/>
        </w:rPr>
        <w:t>)</w:t>
      </w:r>
      <w:r w:rsidRPr="009A5AD9">
        <w:rPr>
          <w:sz w:val="18"/>
          <w:szCs w:val="18"/>
        </w:rPr>
        <w:t>.</w:t>
      </w:r>
    </w:p>
    <w:p w:rsidR="00D67024" w:rsidRDefault="00383260" w:rsidP="00763DE2">
      <w:pPr>
        <w:spacing w:after="0" w:line="240" w:lineRule="auto"/>
        <w:jc w:val="both"/>
        <w:rPr>
          <w:sz w:val="18"/>
          <w:szCs w:val="18"/>
        </w:rPr>
      </w:pPr>
      <w:r w:rsidRPr="009A5AD9">
        <w:rPr>
          <w:i/>
          <w:sz w:val="18"/>
          <w:szCs w:val="18"/>
          <w:u w:val="single"/>
        </w:rPr>
        <w:t>Note de lecture</w:t>
      </w:r>
      <w:r w:rsidRPr="009A5AD9">
        <w:rPr>
          <w:sz w:val="18"/>
          <w:szCs w:val="18"/>
        </w:rPr>
        <w:t xml:space="preserve"> : </w:t>
      </w:r>
      <w:r w:rsidR="00A332CB">
        <w:rPr>
          <w:sz w:val="18"/>
          <w:szCs w:val="18"/>
        </w:rPr>
        <w:t>3</w:t>
      </w:r>
      <w:r w:rsidR="009A5AD9" w:rsidRPr="009A5AD9">
        <w:rPr>
          <w:sz w:val="18"/>
          <w:szCs w:val="18"/>
        </w:rPr>
        <w:t xml:space="preserve"> </w:t>
      </w:r>
      <w:r w:rsidR="00A332CB">
        <w:rPr>
          <w:sz w:val="18"/>
          <w:szCs w:val="18"/>
        </w:rPr>
        <w:t>046</w:t>
      </w:r>
      <w:r w:rsidR="00A051D6" w:rsidRPr="009A5AD9">
        <w:rPr>
          <w:sz w:val="18"/>
          <w:szCs w:val="18"/>
        </w:rPr>
        <w:t xml:space="preserve"> MCF (universitaires) ont candidaté à la PEDR en 201</w:t>
      </w:r>
      <w:r w:rsidR="00A332CB">
        <w:rPr>
          <w:sz w:val="18"/>
          <w:szCs w:val="18"/>
        </w:rPr>
        <w:t>6</w:t>
      </w:r>
      <w:r w:rsidR="00A051D6" w:rsidRPr="009A5AD9">
        <w:rPr>
          <w:sz w:val="18"/>
          <w:szCs w:val="18"/>
        </w:rPr>
        <w:t xml:space="preserve">, soit </w:t>
      </w:r>
      <w:r w:rsidR="009B140D">
        <w:rPr>
          <w:sz w:val="18"/>
          <w:szCs w:val="18"/>
        </w:rPr>
        <w:t>9</w:t>
      </w:r>
      <w:r w:rsidR="009C6D6A">
        <w:rPr>
          <w:sz w:val="18"/>
          <w:szCs w:val="18"/>
        </w:rPr>
        <w:t xml:space="preserve"> </w:t>
      </w:r>
      <w:r w:rsidR="00A051D6" w:rsidRPr="009A5AD9">
        <w:rPr>
          <w:sz w:val="18"/>
          <w:szCs w:val="18"/>
        </w:rPr>
        <w:t>% des MCF (universitaires). Ils représentent 9</w:t>
      </w:r>
      <w:r w:rsidR="009B140D">
        <w:rPr>
          <w:sz w:val="18"/>
          <w:szCs w:val="18"/>
        </w:rPr>
        <w:t>7</w:t>
      </w:r>
      <w:r w:rsidR="009C6D6A">
        <w:rPr>
          <w:sz w:val="18"/>
          <w:szCs w:val="18"/>
        </w:rPr>
        <w:t xml:space="preserve"> </w:t>
      </w:r>
      <w:r w:rsidR="00A051D6" w:rsidRPr="009A5AD9">
        <w:rPr>
          <w:sz w:val="18"/>
          <w:szCs w:val="18"/>
        </w:rPr>
        <w:t>% des candidats MCF et assimilés. 3</w:t>
      </w:r>
      <w:r w:rsidR="00A332CB">
        <w:rPr>
          <w:sz w:val="18"/>
          <w:szCs w:val="18"/>
        </w:rPr>
        <w:t>5</w:t>
      </w:r>
      <w:r w:rsidR="009C6D6A">
        <w:rPr>
          <w:sz w:val="18"/>
          <w:szCs w:val="18"/>
        </w:rPr>
        <w:t xml:space="preserve"> </w:t>
      </w:r>
      <w:r w:rsidR="00A051D6" w:rsidRPr="009A5AD9">
        <w:rPr>
          <w:sz w:val="18"/>
          <w:szCs w:val="18"/>
        </w:rPr>
        <w:t>% des candidats MCF (universitaires) sont des femmes alors que 44</w:t>
      </w:r>
      <w:r w:rsidR="009C6D6A">
        <w:rPr>
          <w:sz w:val="18"/>
          <w:szCs w:val="18"/>
        </w:rPr>
        <w:t xml:space="preserve"> </w:t>
      </w:r>
      <w:r w:rsidR="00A051D6" w:rsidRPr="009A5AD9">
        <w:rPr>
          <w:sz w:val="18"/>
          <w:szCs w:val="18"/>
        </w:rPr>
        <w:t>% de femmes composent la population totale des MCF (universitaires).</w:t>
      </w:r>
    </w:p>
    <w:p w:rsidR="004A568F" w:rsidRDefault="004A568F" w:rsidP="00763DE2">
      <w:pPr>
        <w:spacing w:after="0" w:line="240" w:lineRule="auto"/>
        <w:jc w:val="both"/>
        <w:rPr>
          <w:sz w:val="18"/>
          <w:szCs w:val="18"/>
        </w:rPr>
      </w:pPr>
    </w:p>
    <w:p w:rsidR="004A568F" w:rsidRDefault="004A568F" w:rsidP="00763DE2">
      <w:pPr>
        <w:spacing w:after="0" w:line="240" w:lineRule="auto"/>
        <w:jc w:val="both"/>
        <w:rPr>
          <w:sz w:val="18"/>
          <w:szCs w:val="18"/>
        </w:rPr>
      </w:pPr>
    </w:p>
    <w:p w:rsidR="004A568F" w:rsidRDefault="004A568F" w:rsidP="00763DE2">
      <w:pPr>
        <w:spacing w:after="0" w:line="240" w:lineRule="auto"/>
        <w:jc w:val="both"/>
        <w:rPr>
          <w:sz w:val="18"/>
          <w:szCs w:val="18"/>
        </w:rPr>
      </w:pPr>
    </w:p>
    <w:p w:rsidR="00A332CB" w:rsidRPr="009A5AD9" w:rsidRDefault="00A332CB" w:rsidP="00763DE2">
      <w:pPr>
        <w:spacing w:after="0" w:line="240" w:lineRule="auto"/>
        <w:jc w:val="both"/>
        <w:rPr>
          <w:sz w:val="18"/>
          <w:szCs w:val="18"/>
        </w:rPr>
      </w:pPr>
    </w:p>
    <w:p w:rsidR="00F0363F" w:rsidRDefault="00F0363F" w:rsidP="00F0363F">
      <w:pPr>
        <w:spacing w:after="0" w:line="240" w:lineRule="auto"/>
        <w:jc w:val="center"/>
        <w:rPr>
          <w:b/>
          <w:sz w:val="20"/>
          <w:szCs w:val="20"/>
        </w:rPr>
      </w:pPr>
      <w:r w:rsidRPr="00E16244">
        <w:rPr>
          <w:b/>
          <w:sz w:val="20"/>
          <w:szCs w:val="20"/>
        </w:rPr>
        <w:lastRenderedPageBreak/>
        <w:t xml:space="preserve">Tableau </w:t>
      </w:r>
      <w:r>
        <w:rPr>
          <w:b/>
          <w:sz w:val="20"/>
          <w:szCs w:val="20"/>
        </w:rPr>
        <w:t>2</w:t>
      </w:r>
      <w:r w:rsidRPr="00E16244">
        <w:rPr>
          <w:b/>
          <w:sz w:val="20"/>
          <w:szCs w:val="20"/>
        </w:rPr>
        <w:t xml:space="preserve"> : Candidats </w:t>
      </w:r>
      <w:r>
        <w:rPr>
          <w:b/>
          <w:sz w:val="20"/>
          <w:szCs w:val="20"/>
        </w:rPr>
        <w:t xml:space="preserve">universitaires </w:t>
      </w:r>
      <w:r w:rsidRPr="00E16244">
        <w:rPr>
          <w:b/>
          <w:sz w:val="20"/>
          <w:szCs w:val="20"/>
        </w:rPr>
        <w:t xml:space="preserve">à la PEDR selon le </w:t>
      </w:r>
      <w:r>
        <w:rPr>
          <w:b/>
          <w:sz w:val="20"/>
          <w:szCs w:val="20"/>
        </w:rPr>
        <w:t>grade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3"/>
        <w:gridCol w:w="914"/>
        <w:gridCol w:w="727"/>
        <w:gridCol w:w="1813"/>
        <w:gridCol w:w="1361"/>
        <w:gridCol w:w="1726"/>
      </w:tblGrid>
      <w:tr w:rsidR="001E76EA" w:rsidRPr="001E76EA" w:rsidTr="001E76EA">
        <w:trPr>
          <w:trHeight w:val="255"/>
        </w:trPr>
        <w:tc>
          <w:tcPr>
            <w:tcW w:w="269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Candidats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candidats / enseignants-chercheurs 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candidates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enseignants-chercheurs</w:t>
            </w:r>
          </w:p>
        </w:tc>
      </w:tr>
      <w:tr w:rsidR="001E76EA" w:rsidRPr="001E76EA" w:rsidTr="001E76EA">
        <w:trPr>
          <w:trHeight w:val="270"/>
        </w:trPr>
        <w:tc>
          <w:tcPr>
            <w:tcW w:w="269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E76EA" w:rsidRPr="001E76EA" w:rsidTr="001E76EA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 classe normale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</w:tr>
      <w:tr w:rsidR="001E76EA" w:rsidRPr="001E76EA" w:rsidTr="001E76EA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hors classe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</w:tr>
      <w:tr w:rsidR="001E76EA" w:rsidRPr="001E76EA" w:rsidTr="001E76EA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maître de conférences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3046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44%</w:t>
            </w:r>
          </w:p>
        </w:tc>
      </w:tr>
      <w:tr w:rsidR="001E76EA" w:rsidRPr="001E76EA" w:rsidTr="001E76EA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76EA" w:rsidRPr="001E76EA" w:rsidTr="001E76EA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F1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 de 2</w:t>
            </w:r>
            <w:r w:rsidR="00F125A7" w:rsidRPr="00F125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e</w:t>
            </w:r>
            <w:r w:rsidR="00F12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</w:tr>
      <w:tr w:rsidR="001E76EA" w:rsidRPr="001E76EA" w:rsidTr="001E76EA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F1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 de 1</w:t>
            </w:r>
            <w:r w:rsidR="00F125A7" w:rsidRPr="00F125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re</w:t>
            </w:r>
            <w:r w:rsidR="00F12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26%</w:t>
            </w:r>
          </w:p>
        </w:tc>
      </w:tr>
      <w:tr w:rsidR="001E76EA" w:rsidRPr="001E76EA" w:rsidTr="001E76EA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F1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professeur des universités de classe exceptionnelle au </w:t>
            </w:r>
            <w:r w:rsidR="00F125A7"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F125A7" w:rsidRPr="00F125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e</w:t>
            </w:r>
            <w:r w:rsidR="00F125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</w:t>
            </w:r>
            <w:r w:rsidR="00F12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125A7"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échelon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</w:tr>
      <w:tr w:rsidR="001E76EA" w:rsidRPr="001E76EA" w:rsidTr="001E76EA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F1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 de classe exceptionnelle au 2</w:t>
            </w:r>
            <w:r w:rsidRPr="00F125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 w:rsidR="00F12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échelon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</w:tr>
      <w:tr w:rsidR="001E76EA" w:rsidRPr="001E76EA" w:rsidTr="001E76EA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professeur des universités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2889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26%</w:t>
            </w:r>
          </w:p>
        </w:tc>
      </w:tr>
      <w:tr w:rsidR="001E76EA" w:rsidRPr="001E76EA" w:rsidTr="001E76EA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76EA" w:rsidRPr="001E76EA" w:rsidTr="001E76EA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5935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76E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38%</w:t>
            </w:r>
          </w:p>
        </w:tc>
      </w:tr>
      <w:tr w:rsidR="001E76EA" w:rsidRPr="001E76EA" w:rsidTr="001E76EA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76EA" w:rsidRPr="001E76EA" w:rsidRDefault="001E76EA" w:rsidP="001E76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3171BD" w:rsidRPr="00B13AF6" w:rsidRDefault="003171BD" w:rsidP="003171BD">
      <w:pPr>
        <w:spacing w:after="0" w:line="240" w:lineRule="auto"/>
        <w:jc w:val="both"/>
        <w:rPr>
          <w:sz w:val="18"/>
          <w:szCs w:val="18"/>
        </w:rPr>
      </w:pPr>
      <w:r w:rsidRPr="00B13AF6">
        <w:rPr>
          <w:i/>
          <w:sz w:val="18"/>
          <w:szCs w:val="18"/>
          <w:u w:val="single"/>
        </w:rPr>
        <w:t>Note</w:t>
      </w:r>
      <w:r w:rsidRPr="00B13AF6">
        <w:rPr>
          <w:sz w:val="18"/>
          <w:szCs w:val="18"/>
        </w:rPr>
        <w:t> : La population totale des enseignants-chercheurs diffère de la population éligible à la PEDR puisqu’elle intègre les enseignants-chercheurs qui ont obtenu la PEDR aux cours des quatre dernières années (donc non-éligibles en 201</w:t>
      </w:r>
      <w:r w:rsidR="00A332CB">
        <w:rPr>
          <w:sz w:val="18"/>
          <w:szCs w:val="18"/>
        </w:rPr>
        <w:t>6</w:t>
      </w:r>
      <w:r w:rsidRPr="00B13AF6">
        <w:rPr>
          <w:sz w:val="18"/>
          <w:szCs w:val="18"/>
        </w:rPr>
        <w:t>).</w:t>
      </w:r>
    </w:p>
    <w:p w:rsidR="003171BD" w:rsidRPr="00B13AF6" w:rsidRDefault="003171BD" w:rsidP="003171BD">
      <w:pPr>
        <w:spacing w:after="0" w:line="240" w:lineRule="auto"/>
        <w:jc w:val="both"/>
        <w:rPr>
          <w:sz w:val="18"/>
          <w:szCs w:val="18"/>
        </w:rPr>
      </w:pPr>
      <w:r w:rsidRPr="00B13AF6">
        <w:rPr>
          <w:i/>
          <w:sz w:val="18"/>
          <w:szCs w:val="18"/>
          <w:u w:val="single"/>
        </w:rPr>
        <w:t>Note de lecture</w:t>
      </w:r>
      <w:r w:rsidRPr="00B13AF6">
        <w:rPr>
          <w:sz w:val="18"/>
          <w:szCs w:val="18"/>
        </w:rPr>
        <w:t xml:space="preserve"> : </w:t>
      </w:r>
      <w:r w:rsidR="009A5AD9" w:rsidRPr="00B13AF6">
        <w:rPr>
          <w:sz w:val="18"/>
          <w:szCs w:val="18"/>
        </w:rPr>
        <w:t xml:space="preserve">2 </w:t>
      </w:r>
      <w:r w:rsidR="009C6D6A">
        <w:rPr>
          <w:sz w:val="18"/>
          <w:szCs w:val="18"/>
        </w:rPr>
        <w:t>532</w:t>
      </w:r>
      <w:r w:rsidRPr="00B13AF6">
        <w:rPr>
          <w:sz w:val="18"/>
          <w:szCs w:val="18"/>
        </w:rPr>
        <w:t xml:space="preserve"> MCF </w:t>
      </w:r>
      <w:r w:rsidR="009A5AD9" w:rsidRPr="00B13AF6">
        <w:rPr>
          <w:sz w:val="18"/>
          <w:szCs w:val="18"/>
        </w:rPr>
        <w:t xml:space="preserve">de classe normale </w:t>
      </w:r>
      <w:r w:rsidRPr="00B13AF6">
        <w:rPr>
          <w:sz w:val="18"/>
          <w:szCs w:val="18"/>
        </w:rPr>
        <w:t>(universitaires) ont candidaté à la PEDR en 201</w:t>
      </w:r>
      <w:r w:rsidR="00543D26">
        <w:rPr>
          <w:sz w:val="18"/>
          <w:szCs w:val="18"/>
        </w:rPr>
        <w:t>6</w:t>
      </w:r>
      <w:r w:rsidRPr="00B13AF6">
        <w:rPr>
          <w:sz w:val="18"/>
          <w:szCs w:val="18"/>
        </w:rPr>
        <w:t>, soit 1</w:t>
      </w:r>
      <w:r w:rsidR="00370868">
        <w:rPr>
          <w:sz w:val="18"/>
          <w:szCs w:val="18"/>
        </w:rPr>
        <w:t>0</w:t>
      </w:r>
      <w:r w:rsidR="009C6D6A">
        <w:rPr>
          <w:sz w:val="18"/>
          <w:szCs w:val="18"/>
        </w:rPr>
        <w:t xml:space="preserve"> </w:t>
      </w:r>
      <w:r w:rsidRPr="00B13AF6">
        <w:rPr>
          <w:sz w:val="18"/>
          <w:szCs w:val="18"/>
        </w:rPr>
        <w:t xml:space="preserve">% des MCF </w:t>
      </w:r>
      <w:r w:rsidR="009A5AD9" w:rsidRPr="00B13AF6">
        <w:rPr>
          <w:sz w:val="18"/>
          <w:szCs w:val="18"/>
        </w:rPr>
        <w:t xml:space="preserve">de classe normale </w:t>
      </w:r>
      <w:r w:rsidRPr="00B13AF6">
        <w:rPr>
          <w:sz w:val="18"/>
          <w:szCs w:val="18"/>
        </w:rPr>
        <w:t>(universitaires). Ils représentent </w:t>
      </w:r>
      <w:r w:rsidR="008E6FC8" w:rsidRPr="00B13AF6">
        <w:rPr>
          <w:sz w:val="18"/>
          <w:szCs w:val="18"/>
        </w:rPr>
        <w:t>8</w:t>
      </w:r>
      <w:r w:rsidR="009C6D6A">
        <w:rPr>
          <w:sz w:val="18"/>
          <w:szCs w:val="18"/>
        </w:rPr>
        <w:t xml:space="preserve">3 </w:t>
      </w:r>
      <w:r w:rsidRPr="00B13AF6">
        <w:rPr>
          <w:sz w:val="18"/>
          <w:szCs w:val="18"/>
        </w:rPr>
        <w:t xml:space="preserve">% des candidats MCF </w:t>
      </w:r>
      <w:r w:rsidR="008E6FC8" w:rsidRPr="00B13AF6">
        <w:rPr>
          <w:sz w:val="18"/>
          <w:szCs w:val="18"/>
        </w:rPr>
        <w:t>(universitaires)</w:t>
      </w:r>
      <w:r w:rsidRPr="00B13AF6">
        <w:rPr>
          <w:sz w:val="18"/>
          <w:szCs w:val="18"/>
        </w:rPr>
        <w:t>. 3</w:t>
      </w:r>
      <w:r w:rsidR="00370868">
        <w:rPr>
          <w:sz w:val="18"/>
          <w:szCs w:val="18"/>
        </w:rPr>
        <w:t>4</w:t>
      </w:r>
      <w:r w:rsidR="009C6D6A">
        <w:rPr>
          <w:sz w:val="18"/>
          <w:szCs w:val="18"/>
        </w:rPr>
        <w:t xml:space="preserve"> </w:t>
      </w:r>
      <w:r w:rsidRPr="00B13AF6">
        <w:rPr>
          <w:sz w:val="18"/>
          <w:szCs w:val="18"/>
        </w:rPr>
        <w:t>% des candidats MCF</w:t>
      </w:r>
      <w:r w:rsidR="008E6FC8" w:rsidRPr="00B13AF6">
        <w:rPr>
          <w:sz w:val="18"/>
          <w:szCs w:val="18"/>
        </w:rPr>
        <w:t xml:space="preserve"> de classe normale</w:t>
      </w:r>
      <w:r w:rsidRPr="00B13AF6">
        <w:rPr>
          <w:sz w:val="18"/>
          <w:szCs w:val="18"/>
        </w:rPr>
        <w:t xml:space="preserve"> (universitaires) sont des femmes alors que 44</w:t>
      </w:r>
      <w:r w:rsidR="009C6D6A">
        <w:rPr>
          <w:sz w:val="18"/>
          <w:szCs w:val="18"/>
        </w:rPr>
        <w:t xml:space="preserve"> </w:t>
      </w:r>
      <w:r w:rsidRPr="00B13AF6">
        <w:rPr>
          <w:sz w:val="18"/>
          <w:szCs w:val="18"/>
        </w:rPr>
        <w:t xml:space="preserve">% de femmes composent la population totale des MCF </w:t>
      </w:r>
      <w:r w:rsidR="008E6FC8" w:rsidRPr="00B13AF6">
        <w:rPr>
          <w:sz w:val="18"/>
          <w:szCs w:val="18"/>
        </w:rPr>
        <w:t xml:space="preserve">de classe normale </w:t>
      </w:r>
      <w:r w:rsidRPr="00B13AF6">
        <w:rPr>
          <w:sz w:val="18"/>
          <w:szCs w:val="18"/>
        </w:rPr>
        <w:t>(universitaires).</w:t>
      </w:r>
    </w:p>
    <w:p w:rsidR="003F7405" w:rsidRDefault="003F7405" w:rsidP="00763DE2">
      <w:pPr>
        <w:spacing w:after="0" w:line="240" w:lineRule="auto"/>
        <w:jc w:val="both"/>
      </w:pPr>
    </w:p>
    <w:p w:rsidR="003F7405" w:rsidRDefault="003F7405" w:rsidP="00763DE2">
      <w:pPr>
        <w:spacing w:after="0" w:line="240" w:lineRule="auto"/>
        <w:jc w:val="both"/>
      </w:pPr>
    </w:p>
    <w:p w:rsidR="003F7405" w:rsidRDefault="003F7405" w:rsidP="00763DE2">
      <w:pPr>
        <w:spacing w:after="0" w:line="240" w:lineRule="auto"/>
        <w:jc w:val="both"/>
        <w:sectPr w:rsidR="003F7405" w:rsidSect="00BE61E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67024" w:rsidRDefault="00673A00" w:rsidP="00673A00">
      <w:pPr>
        <w:spacing w:after="0" w:line="240" w:lineRule="auto"/>
        <w:jc w:val="center"/>
        <w:rPr>
          <w:b/>
          <w:sz w:val="20"/>
          <w:szCs w:val="20"/>
        </w:rPr>
      </w:pPr>
      <w:r w:rsidRPr="00E16244">
        <w:rPr>
          <w:b/>
          <w:sz w:val="20"/>
          <w:szCs w:val="20"/>
        </w:rPr>
        <w:lastRenderedPageBreak/>
        <w:t xml:space="preserve">Tableau </w:t>
      </w:r>
      <w:r>
        <w:rPr>
          <w:b/>
          <w:sz w:val="20"/>
          <w:szCs w:val="20"/>
        </w:rPr>
        <w:t>3</w:t>
      </w:r>
      <w:r w:rsidRPr="00E16244">
        <w:rPr>
          <w:b/>
          <w:sz w:val="20"/>
          <w:szCs w:val="20"/>
        </w:rPr>
        <w:t xml:space="preserve"> : Candidats à la PEDR selon </w:t>
      </w:r>
      <w:r>
        <w:rPr>
          <w:b/>
          <w:sz w:val="20"/>
          <w:szCs w:val="20"/>
        </w:rPr>
        <w:t>la grande discipline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3"/>
        <w:gridCol w:w="914"/>
        <w:gridCol w:w="727"/>
        <w:gridCol w:w="1813"/>
        <w:gridCol w:w="1361"/>
        <w:gridCol w:w="1726"/>
      </w:tblGrid>
      <w:tr w:rsidR="007E030D" w:rsidRPr="007E030D" w:rsidTr="007E030D">
        <w:trPr>
          <w:trHeight w:val="255"/>
        </w:trPr>
        <w:tc>
          <w:tcPr>
            <w:tcW w:w="269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Grande discipline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Candidats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de PR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candidats / enseignants-chercheurs 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candidates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enseignants-chercheurs</w:t>
            </w:r>
          </w:p>
        </w:tc>
      </w:tr>
      <w:tr w:rsidR="007E030D" w:rsidRPr="007E030D" w:rsidTr="007E030D">
        <w:trPr>
          <w:trHeight w:val="270"/>
        </w:trPr>
        <w:tc>
          <w:tcPr>
            <w:tcW w:w="269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030D" w:rsidRPr="007E030D" w:rsidTr="007E030D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Droit, Economie, Gestion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</w:tr>
      <w:tr w:rsidR="007E030D" w:rsidRPr="007E030D" w:rsidTr="007E030D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Lettres, Sciences humaines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51%</w:t>
            </w:r>
          </w:p>
        </w:tc>
      </w:tr>
      <w:tr w:rsidR="007E030D" w:rsidRPr="007E030D" w:rsidTr="007E030D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Sciences, Techniques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</w:tr>
      <w:tr w:rsidR="007E030D" w:rsidRPr="007E030D" w:rsidTr="007E030D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Universitaires</w:t>
            </w:r>
            <w:r w:rsidRPr="007E030D">
              <w:rPr>
                <w:rFonts w:ascii="Arial" w:eastAsia="Times New Roman" w:hAnsi="Arial" w:cs="Arial"/>
                <w:sz w:val="16"/>
                <w:szCs w:val="16"/>
              </w:rPr>
              <w:t xml:space="preserve"> (hors pharmacie)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5754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38%</w:t>
            </w:r>
          </w:p>
        </w:tc>
      </w:tr>
      <w:tr w:rsidR="007E030D" w:rsidRPr="007E030D" w:rsidTr="007E030D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E030D" w:rsidRPr="007E030D" w:rsidTr="007E030D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Corps spécifiques (Astronomes et Physiciens)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</w:tr>
      <w:tr w:rsidR="007E030D" w:rsidRPr="007E030D" w:rsidTr="007E030D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Pharmacie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52%</w:t>
            </w:r>
          </w:p>
        </w:tc>
      </w:tr>
      <w:tr w:rsidR="007E030D" w:rsidRPr="007E030D" w:rsidTr="007E030D">
        <w:trPr>
          <w:trHeight w:val="270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Santé (hors pharmacie)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26%</w:t>
            </w:r>
          </w:p>
        </w:tc>
      </w:tr>
      <w:tr w:rsidR="007E030D" w:rsidRPr="007E030D" w:rsidTr="007E030D">
        <w:trPr>
          <w:trHeight w:val="255"/>
        </w:trPr>
        <w:tc>
          <w:tcPr>
            <w:tcW w:w="269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6337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29%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E03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37%</w:t>
            </w:r>
          </w:p>
        </w:tc>
      </w:tr>
      <w:tr w:rsidR="007E030D" w:rsidRPr="007E030D" w:rsidTr="007E030D">
        <w:trPr>
          <w:trHeight w:val="270"/>
        </w:trPr>
        <w:tc>
          <w:tcPr>
            <w:tcW w:w="269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30D" w:rsidRPr="007E030D" w:rsidRDefault="007E030D" w:rsidP="007E0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73A00" w:rsidRPr="00B13AF6" w:rsidRDefault="00673A00" w:rsidP="00673A00">
      <w:pPr>
        <w:spacing w:after="0" w:line="240" w:lineRule="auto"/>
        <w:jc w:val="both"/>
        <w:rPr>
          <w:sz w:val="18"/>
          <w:szCs w:val="18"/>
        </w:rPr>
      </w:pPr>
      <w:r w:rsidRPr="00B13AF6">
        <w:rPr>
          <w:i/>
          <w:sz w:val="18"/>
          <w:szCs w:val="18"/>
          <w:u w:val="single"/>
        </w:rPr>
        <w:t>Note</w:t>
      </w:r>
      <w:r w:rsidRPr="00B13AF6">
        <w:rPr>
          <w:sz w:val="18"/>
          <w:szCs w:val="18"/>
        </w:rPr>
        <w:t> : La population totale des enseignants-chercheurs diffère de la population éligible à la PEDR puisqu’elle intègre les enseignants-chercheurs qui ont obtenu la PEDR aux cours des quatre dernières années (donc non-éligibles en 201</w:t>
      </w:r>
      <w:r w:rsidR="00543D26">
        <w:rPr>
          <w:sz w:val="18"/>
          <w:szCs w:val="18"/>
        </w:rPr>
        <w:t>6</w:t>
      </w:r>
      <w:r w:rsidRPr="00B13AF6">
        <w:rPr>
          <w:sz w:val="18"/>
          <w:szCs w:val="18"/>
        </w:rPr>
        <w:t>).</w:t>
      </w:r>
    </w:p>
    <w:p w:rsidR="00673A00" w:rsidRPr="00B13AF6" w:rsidRDefault="00673A00" w:rsidP="00673A00">
      <w:pPr>
        <w:spacing w:after="0" w:line="240" w:lineRule="auto"/>
        <w:jc w:val="both"/>
        <w:rPr>
          <w:sz w:val="18"/>
          <w:szCs w:val="18"/>
        </w:rPr>
      </w:pPr>
      <w:r w:rsidRPr="00B13AF6">
        <w:rPr>
          <w:i/>
          <w:sz w:val="18"/>
          <w:szCs w:val="18"/>
          <w:u w:val="single"/>
        </w:rPr>
        <w:t>Note de lecture</w:t>
      </w:r>
      <w:r w:rsidRPr="00B13AF6">
        <w:rPr>
          <w:sz w:val="18"/>
          <w:szCs w:val="18"/>
        </w:rPr>
        <w:t xml:space="preserve"> : </w:t>
      </w:r>
      <w:r w:rsidR="00001830">
        <w:rPr>
          <w:sz w:val="18"/>
          <w:szCs w:val="18"/>
        </w:rPr>
        <w:t>4</w:t>
      </w:r>
      <w:r w:rsidR="00543D26">
        <w:rPr>
          <w:sz w:val="18"/>
          <w:szCs w:val="18"/>
        </w:rPr>
        <w:t>81</w:t>
      </w:r>
      <w:r w:rsidRPr="00B13AF6">
        <w:rPr>
          <w:sz w:val="18"/>
          <w:szCs w:val="18"/>
        </w:rPr>
        <w:t xml:space="preserve"> enseignants-chercheurs (universitaires) </w:t>
      </w:r>
      <w:r w:rsidR="00C6635D">
        <w:rPr>
          <w:sz w:val="18"/>
          <w:szCs w:val="18"/>
        </w:rPr>
        <w:t>relevant</w:t>
      </w:r>
      <w:r w:rsidRPr="00B13AF6">
        <w:rPr>
          <w:sz w:val="18"/>
          <w:szCs w:val="18"/>
        </w:rPr>
        <w:t xml:space="preserve"> </w:t>
      </w:r>
      <w:r w:rsidR="00C6635D">
        <w:rPr>
          <w:sz w:val="18"/>
          <w:szCs w:val="18"/>
        </w:rPr>
        <w:t>des</w:t>
      </w:r>
      <w:r w:rsidRPr="00B13AF6">
        <w:rPr>
          <w:sz w:val="18"/>
          <w:szCs w:val="18"/>
        </w:rPr>
        <w:t xml:space="preserve"> disciplines du Droit-Economie-Gestion ont candidaté à la PEDR en 201</w:t>
      </w:r>
      <w:r w:rsidR="00543D26">
        <w:rPr>
          <w:sz w:val="18"/>
          <w:szCs w:val="18"/>
        </w:rPr>
        <w:t>6</w:t>
      </w:r>
      <w:r w:rsidRPr="00B13AF6">
        <w:rPr>
          <w:sz w:val="18"/>
          <w:szCs w:val="18"/>
        </w:rPr>
        <w:t xml:space="preserve">, soit </w:t>
      </w:r>
      <w:r w:rsidR="00543D26">
        <w:rPr>
          <w:sz w:val="18"/>
          <w:szCs w:val="18"/>
        </w:rPr>
        <w:t xml:space="preserve">6 </w:t>
      </w:r>
      <w:r w:rsidRPr="00B13AF6">
        <w:rPr>
          <w:sz w:val="18"/>
          <w:szCs w:val="18"/>
        </w:rPr>
        <w:t xml:space="preserve">% des enseignants-chercheurs (universitaires) </w:t>
      </w:r>
      <w:r w:rsidR="00C6635D">
        <w:rPr>
          <w:sz w:val="18"/>
          <w:szCs w:val="18"/>
        </w:rPr>
        <w:t>relevant</w:t>
      </w:r>
      <w:r w:rsidR="00C6635D" w:rsidRPr="00B13AF6">
        <w:rPr>
          <w:sz w:val="18"/>
          <w:szCs w:val="18"/>
        </w:rPr>
        <w:t xml:space="preserve"> </w:t>
      </w:r>
      <w:r w:rsidR="00C6635D">
        <w:rPr>
          <w:sz w:val="18"/>
          <w:szCs w:val="18"/>
        </w:rPr>
        <w:t>des</w:t>
      </w:r>
      <w:r w:rsidRPr="00B13AF6">
        <w:rPr>
          <w:sz w:val="18"/>
          <w:szCs w:val="18"/>
        </w:rPr>
        <w:t xml:space="preserve"> disciplines du Droit-Economie-Gestion. </w:t>
      </w:r>
      <w:r w:rsidR="00001830">
        <w:rPr>
          <w:sz w:val="18"/>
          <w:szCs w:val="18"/>
        </w:rPr>
        <w:t>6</w:t>
      </w:r>
      <w:r w:rsidR="00543D26">
        <w:rPr>
          <w:sz w:val="18"/>
          <w:szCs w:val="18"/>
        </w:rPr>
        <w:t xml:space="preserve">5 </w:t>
      </w:r>
      <w:r w:rsidRPr="00B13AF6">
        <w:rPr>
          <w:sz w:val="18"/>
          <w:szCs w:val="18"/>
        </w:rPr>
        <w:t>% d’entre eux sont PR. 3</w:t>
      </w:r>
      <w:r w:rsidR="00543D26">
        <w:rPr>
          <w:sz w:val="18"/>
          <w:szCs w:val="18"/>
        </w:rPr>
        <w:t xml:space="preserve">7 </w:t>
      </w:r>
      <w:r w:rsidRPr="00B13AF6">
        <w:rPr>
          <w:sz w:val="18"/>
          <w:szCs w:val="18"/>
        </w:rPr>
        <w:t xml:space="preserve">% des candidats (universitaires) </w:t>
      </w:r>
      <w:r w:rsidR="00C6635D">
        <w:rPr>
          <w:sz w:val="18"/>
          <w:szCs w:val="18"/>
        </w:rPr>
        <w:t>relevant</w:t>
      </w:r>
      <w:r w:rsidR="00C6635D" w:rsidRPr="00B13AF6">
        <w:rPr>
          <w:sz w:val="18"/>
          <w:szCs w:val="18"/>
        </w:rPr>
        <w:t xml:space="preserve"> </w:t>
      </w:r>
      <w:r w:rsidR="00C6635D">
        <w:rPr>
          <w:sz w:val="18"/>
          <w:szCs w:val="18"/>
        </w:rPr>
        <w:t>des</w:t>
      </w:r>
      <w:r w:rsidR="00C6635D" w:rsidRPr="00B13AF6">
        <w:rPr>
          <w:sz w:val="18"/>
          <w:szCs w:val="18"/>
        </w:rPr>
        <w:t xml:space="preserve"> </w:t>
      </w:r>
      <w:r w:rsidRPr="00B13AF6">
        <w:rPr>
          <w:sz w:val="18"/>
          <w:szCs w:val="18"/>
        </w:rPr>
        <w:t>disciplines du Droit-Economie-Gestion sont des femmes alors que 4</w:t>
      </w:r>
      <w:r w:rsidR="00543D26">
        <w:rPr>
          <w:sz w:val="18"/>
          <w:szCs w:val="18"/>
        </w:rPr>
        <w:t>3</w:t>
      </w:r>
      <w:r w:rsidRPr="00B13AF6">
        <w:rPr>
          <w:sz w:val="18"/>
          <w:szCs w:val="18"/>
        </w:rPr>
        <w:t xml:space="preserve">% de femmes composent la population totale des </w:t>
      </w:r>
      <w:r w:rsidR="00B13AF6" w:rsidRPr="00B13AF6">
        <w:rPr>
          <w:sz w:val="18"/>
          <w:szCs w:val="18"/>
        </w:rPr>
        <w:t xml:space="preserve">candidats (universitaires) </w:t>
      </w:r>
      <w:r w:rsidR="00C6635D">
        <w:rPr>
          <w:sz w:val="18"/>
          <w:szCs w:val="18"/>
        </w:rPr>
        <w:t>relevant</w:t>
      </w:r>
      <w:r w:rsidR="00C6635D" w:rsidRPr="00B13AF6">
        <w:rPr>
          <w:sz w:val="18"/>
          <w:szCs w:val="18"/>
        </w:rPr>
        <w:t xml:space="preserve"> </w:t>
      </w:r>
      <w:r w:rsidR="00C6635D">
        <w:rPr>
          <w:sz w:val="18"/>
          <w:szCs w:val="18"/>
        </w:rPr>
        <w:t>des</w:t>
      </w:r>
      <w:r w:rsidR="00C6635D" w:rsidRPr="00B13AF6">
        <w:rPr>
          <w:sz w:val="18"/>
          <w:szCs w:val="18"/>
        </w:rPr>
        <w:t xml:space="preserve"> </w:t>
      </w:r>
      <w:r w:rsidR="00B13AF6" w:rsidRPr="00B13AF6">
        <w:rPr>
          <w:sz w:val="18"/>
          <w:szCs w:val="18"/>
        </w:rPr>
        <w:t>disciplines du Droit-Economie-Gestion</w:t>
      </w:r>
      <w:r w:rsidRPr="00B13AF6">
        <w:rPr>
          <w:sz w:val="18"/>
          <w:szCs w:val="18"/>
        </w:rPr>
        <w:t>.</w:t>
      </w:r>
    </w:p>
    <w:p w:rsidR="00990A3C" w:rsidRDefault="00990A3C" w:rsidP="00763DE2">
      <w:pPr>
        <w:spacing w:after="0" w:line="240" w:lineRule="auto"/>
        <w:jc w:val="both"/>
      </w:pPr>
    </w:p>
    <w:p w:rsidR="00001830" w:rsidRDefault="00001830" w:rsidP="00763DE2">
      <w:pPr>
        <w:spacing w:after="0" w:line="240" w:lineRule="auto"/>
        <w:jc w:val="both"/>
      </w:pPr>
    </w:p>
    <w:p w:rsidR="00673A00" w:rsidRDefault="00673A00" w:rsidP="00673A00">
      <w:pPr>
        <w:spacing w:after="0" w:line="240" w:lineRule="auto"/>
        <w:jc w:val="center"/>
        <w:rPr>
          <w:b/>
          <w:sz w:val="20"/>
          <w:szCs w:val="20"/>
        </w:rPr>
      </w:pPr>
      <w:r w:rsidRPr="00E16244">
        <w:rPr>
          <w:b/>
          <w:sz w:val="20"/>
          <w:szCs w:val="20"/>
        </w:rPr>
        <w:t xml:space="preserve">Tableau </w:t>
      </w:r>
      <w:r>
        <w:rPr>
          <w:b/>
          <w:sz w:val="20"/>
          <w:szCs w:val="20"/>
        </w:rPr>
        <w:t>4</w:t>
      </w:r>
      <w:r w:rsidRPr="00E16244">
        <w:rPr>
          <w:b/>
          <w:sz w:val="20"/>
          <w:szCs w:val="20"/>
        </w:rPr>
        <w:t xml:space="preserve"> : Candidats à la PEDR selon </w:t>
      </w:r>
      <w:r>
        <w:rPr>
          <w:b/>
          <w:sz w:val="20"/>
          <w:szCs w:val="20"/>
        </w:rPr>
        <w:t>le type d’établissement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3"/>
        <w:gridCol w:w="914"/>
        <w:gridCol w:w="727"/>
        <w:gridCol w:w="1813"/>
        <w:gridCol w:w="1361"/>
        <w:gridCol w:w="1726"/>
      </w:tblGrid>
      <w:tr w:rsidR="000E6A2E" w:rsidRPr="000E6A2E" w:rsidTr="000E6A2E">
        <w:trPr>
          <w:trHeight w:val="255"/>
        </w:trPr>
        <w:tc>
          <w:tcPr>
            <w:tcW w:w="269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Candidats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de PR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% candidats / enseignants-chercheurs 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candidates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enseignants-chercheurs</w:t>
            </w:r>
          </w:p>
        </w:tc>
      </w:tr>
      <w:tr w:rsidR="000E6A2E" w:rsidRPr="000E6A2E" w:rsidTr="000E6A2E">
        <w:trPr>
          <w:trHeight w:val="270"/>
        </w:trPr>
        <w:tc>
          <w:tcPr>
            <w:tcW w:w="269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6A2E" w:rsidRPr="000E6A2E" w:rsidTr="000E6A2E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établissements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</w:tr>
      <w:tr w:rsidR="000E6A2E" w:rsidRPr="000E6A2E" w:rsidTr="000E6A2E">
        <w:trPr>
          <w:trHeight w:val="270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Universités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38%</w:t>
            </w:r>
          </w:p>
        </w:tc>
      </w:tr>
      <w:tr w:rsidR="000E6A2E" w:rsidRPr="000E6A2E" w:rsidTr="000E6A2E">
        <w:trPr>
          <w:trHeight w:val="255"/>
        </w:trPr>
        <w:tc>
          <w:tcPr>
            <w:tcW w:w="269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6337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11%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29%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E6A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37%</w:t>
            </w:r>
          </w:p>
        </w:tc>
      </w:tr>
      <w:tr w:rsidR="000E6A2E" w:rsidRPr="000E6A2E" w:rsidTr="000E6A2E">
        <w:trPr>
          <w:trHeight w:val="270"/>
        </w:trPr>
        <w:tc>
          <w:tcPr>
            <w:tcW w:w="269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A2E" w:rsidRPr="000E6A2E" w:rsidRDefault="000E6A2E" w:rsidP="000E6A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73A00" w:rsidRPr="00B13AF6" w:rsidRDefault="00673A00" w:rsidP="00673A00">
      <w:pPr>
        <w:spacing w:after="0" w:line="240" w:lineRule="auto"/>
        <w:jc w:val="both"/>
        <w:rPr>
          <w:sz w:val="18"/>
          <w:szCs w:val="18"/>
        </w:rPr>
      </w:pPr>
      <w:r w:rsidRPr="00B13AF6">
        <w:rPr>
          <w:i/>
          <w:sz w:val="18"/>
          <w:szCs w:val="18"/>
          <w:u w:val="single"/>
        </w:rPr>
        <w:t>Note</w:t>
      </w:r>
      <w:r w:rsidRPr="00B13AF6">
        <w:rPr>
          <w:sz w:val="18"/>
          <w:szCs w:val="18"/>
        </w:rPr>
        <w:t> : La population totale des enseignants-chercheurs diffère de la population éligible à la PEDR puisqu’elle intègre les enseignants-chercheurs qui ont obtenu la PEDR aux cours des quatre dernières années (donc non-éligibles en 201</w:t>
      </w:r>
      <w:r w:rsidR="00543D26">
        <w:rPr>
          <w:sz w:val="18"/>
          <w:szCs w:val="18"/>
        </w:rPr>
        <w:t>6</w:t>
      </w:r>
      <w:r w:rsidRPr="00B13AF6">
        <w:rPr>
          <w:sz w:val="18"/>
          <w:szCs w:val="18"/>
        </w:rPr>
        <w:t>).</w:t>
      </w:r>
    </w:p>
    <w:p w:rsidR="00B13AF6" w:rsidRPr="00B13AF6" w:rsidRDefault="00673A00" w:rsidP="00763DE2">
      <w:pPr>
        <w:spacing w:after="0" w:line="240" w:lineRule="auto"/>
        <w:jc w:val="both"/>
        <w:rPr>
          <w:sz w:val="18"/>
          <w:szCs w:val="18"/>
        </w:rPr>
      </w:pPr>
      <w:r w:rsidRPr="00B13AF6">
        <w:rPr>
          <w:i/>
          <w:sz w:val="18"/>
          <w:szCs w:val="18"/>
          <w:u w:val="single"/>
        </w:rPr>
        <w:t>Note de lecture</w:t>
      </w:r>
      <w:r w:rsidRPr="00B13AF6">
        <w:rPr>
          <w:sz w:val="18"/>
          <w:szCs w:val="18"/>
        </w:rPr>
        <w:t xml:space="preserve"> : </w:t>
      </w:r>
      <w:r w:rsidR="00543D26">
        <w:rPr>
          <w:sz w:val="18"/>
          <w:szCs w:val="18"/>
        </w:rPr>
        <w:t>5</w:t>
      </w:r>
      <w:r w:rsidR="00B13AF6" w:rsidRPr="00B13AF6">
        <w:rPr>
          <w:sz w:val="18"/>
          <w:szCs w:val="18"/>
        </w:rPr>
        <w:t xml:space="preserve"> </w:t>
      </w:r>
      <w:r w:rsidR="00543D26">
        <w:rPr>
          <w:sz w:val="18"/>
          <w:szCs w:val="18"/>
        </w:rPr>
        <w:t>5</w:t>
      </w:r>
      <w:r w:rsidR="003627AE">
        <w:rPr>
          <w:sz w:val="18"/>
          <w:szCs w:val="18"/>
        </w:rPr>
        <w:t>90</w:t>
      </w:r>
      <w:r w:rsidR="00B13AF6" w:rsidRPr="00B13AF6">
        <w:rPr>
          <w:sz w:val="18"/>
          <w:szCs w:val="18"/>
        </w:rPr>
        <w:t xml:space="preserve"> enseignants-chercheurs en fonction à l’université ont candidaté à la PEDR en 201</w:t>
      </w:r>
      <w:r w:rsidR="00543D26">
        <w:rPr>
          <w:sz w:val="18"/>
          <w:szCs w:val="18"/>
        </w:rPr>
        <w:t>6</w:t>
      </w:r>
      <w:r w:rsidR="00B13AF6" w:rsidRPr="00B13AF6">
        <w:rPr>
          <w:sz w:val="18"/>
          <w:szCs w:val="18"/>
        </w:rPr>
        <w:t>, soit 1</w:t>
      </w:r>
      <w:r w:rsidR="00001830">
        <w:rPr>
          <w:sz w:val="18"/>
          <w:szCs w:val="18"/>
        </w:rPr>
        <w:t>1</w:t>
      </w:r>
      <w:r w:rsidR="00543D26">
        <w:rPr>
          <w:sz w:val="18"/>
          <w:szCs w:val="18"/>
        </w:rPr>
        <w:t xml:space="preserve"> </w:t>
      </w:r>
      <w:r w:rsidR="00B13AF6" w:rsidRPr="00B13AF6">
        <w:rPr>
          <w:sz w:val="18"/>
          <w:szCs w:val="18"/>
        </w:rPr>
        <w:t xml:space="preserve">% des enseignants-chercheurs en fonction à l’université. </w:t>
      </w:r>
      <w:r w:rsidR="00001830">
        <w:rPr>
          <w:sz w:val="18"/>
          <w:szCs w:val="18"/>
        </w:rPr>
        <w:t>5</w:t>
      </w:r>
      <w:r w:rsidR="003627AE">
        <w:rPr>
          <w:sz w:val="18"/>
          <w:szCs w:val="18"/>
        </w:rPr>
        <w:t>1</w:t>
      </w:r>
      <w:r w:rsidR="00543D26">
        <w:rPr>
          <w:sz w:val="18"/>
          <w:szCs w:val="18"/>
        </w:rPr>
        <w:t xml:space="preserve"> </w:t>
      </w:r>
      <w:r w:rsidR="00B13AF6" w:rsidRPr="00B13AF6">
        <w:rPr>
          <w:sz w:val="18"/>
          <w:szCs w:val="18"/>
        </w:rPr>
        <w:t>% d’entre eux sont PR. 30</w:t>
      </w:r>
      <w:r w:rsidR="00543D26">
        <w:rPr>
          <w:sz w:val="18"/>
          <w:szCs w:val="18"/>
        </w:rPr>
        <w:t xml:space="preserve"> </w:t>
      </w:r>
      <w:r w:rsidR="00B13AF6" w:rsidRPr="00B13AF6">
        <w:rPr>
          <w:sz w:val="18"/>
          <w:szCs w:val="18"/>
        </w:rPr>
        <w:t>% des candidats en fonction à l’université sont des femmes alors que 3</w:t>
      </w:r>
      <w:r w:rsidR="00001830">
        <w:rPr>
          <w:sz w:val="18"/>
          <w:szCs w:val="18"/>
        </w:rPr>
        <w:t>8</w:t>
      </w:r>
      <w:r w:rsidR="00543D26">
        <w:rPr>
          <w:sz w:val="18"/>
          <w:szCs w:val="18"/>
        </w:rPr>
        <w:t xml:space="preserve"> </w:t>
      </w:r>
      <w:r w:rsidR="00B13AF6" w:rsidRPr="00B13AF6">
        <w:rPr>
          <w:sz w:val="18"/>
          <w:szCs w:val="18"/>
        </w:rPr>
        <w:t>% de femmes composent la population totale des candidats en fonction à l’université.</w:t>
      </w:r>
    </w:p>
    <w:p w:rsidR="00673A00" w:rsidRDefault="00673A00" w:rsidP="00763DE2">
      <w:pPr>
        <w:spacing w:after="0" w:line="240" w:lineRule="auto"/>
        <w:jc w:val="both"/>
        <w:sectPr w:rsidR="00673A00" w:rsidSect="00BE61E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51FF5" w:rsidRDefault="00551FF5" w:rsidP="00763DE2">
      <w:pPr>
        <w:spacing w:after="0" w:line="240" w:lineRule="auto"/>
        <w:jc w:val="both"/>
      </w:pPr>
    </w:p>
    <w:p w:rsidR="007F4D90" w:rsidRDefault="004F5419" w:rsidP="007F4D90">
      <w:pPr>
        <w:spacing w:after="0" w:line="240" w:lineRule="auto"/>
        <w:ind w:left="1418" w:right="141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</w:t>
      </w:r>
      <w:r w:rsidR="007F4D90" w:rsidRPr="00E16244">
        <w:rPr>
          <w:b/>
          <w:sz w:val="20"/>
          <w:szCs w:val="20"/>
        </w:rPr>
        <w:t xml:space="preserve"> </w:t>
      </w:r>
      <w:r w:rsidR="007F4D90">
        <w:rPr>
          <w:b/>
          <w:sz w:val="20"/>
          <w:szCs w:val="20"/>
        </w:rPr>
        <w:t>1</w:t>
      </w:r>
      <w:r w:rsidR="007F4D90" w:rsidRPr="00E16244">
        <w:rPr>
          <w:b/>
          <w:sz w:val="20"/>
          <w:szCs w:val="20"/>
        </w:rPr>
        <w:t xml:space="preserve"> : </w:t>
      </w:r>
      <w:r w:rsidR="007F4D90">
        <w:rPr>
          <w:b/>
          <w:sz w:val="20"/>
          <w:szCs w:val="20"/>
        </w:rPr>
        <w:t>Evolution du nombre de c</w:t>
      </w:r>
      <w:r w:rsidR="007F4D90" w:rsidRPr="00E16244">
        <w:rPr>
          <w:b/>
          <w:sz w:val="20"/>
          <w:szCs w:val="20"/>
        </w:rPr>
        <w:t xml:space="preserve">andidats à la PEDR selon </w:t>
      </w:r>
      <w:r w:rsidR="007F4D90">
        <w:rPr>
          <w:b/>
          <w:sz w:val="20"/>
          <w:szCs w:val="20"/>
        </w:rPr>
        <w:t>le corps, de 2003 à 201</w:t>
      </w:r>
      <w:r w:rsidR="008571B9">
        <w:rPr>
          <w:b/>
          <w:sz w:val="20"/>
          <w:szCs w:val="20"/>
        </w:rPr>
        <w:t>6</w:t>
      </w:r>
    </w:p>
    <w:p w:rsidR="006E6655" w:rsidRDefault="007E2A19" w:rsidP="006E6655">
      <w:pPr>
        <w:spacing w:after="0" w:line="240" w:lineRule="auto"/>
        <w:jc w:val="center"/>
        <w:rPr>
          <w:b/>
          <w:sz w:val="20"/>
          <w:szCs w:val="20"/>
        </w:rPr>
      </w:pPr>
      <w:r w:rsidRPr="007E2A19">
        <w:rPr>
          <w:noProof/>
        </w:rPr>
        <w:drawing>
          <wp:inline distT="0" distB="0" distL="0" distR="0">
            <wp:extent cx="5040000" cy="313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7D" w:rsidRDefault="003878D3" w:rsidP="00E06739">
      <w:pPr>
        <w:spacing w:after="0" w:line="240" w:lineRule="auto"/>
        <w:ind w:left="567" w:right="567"/>
        <w:jc w:val="both"/>
        <w:rPr>
          <w:sz w:val="18"/>
          <w:szCs w:val="18"/>
        </w:rPr>
      </w:pPr>
      <w:r w:rsidRPr="00B13AF6">
        <w:rPr>
          <w:i/>
          <w:sz w:val="18"/>
          <w:szCs w:val="18"/>
          <w:u w:val="single"/>
        </w:rPr>
        <w:t>Note</w:t>
      </w:r>
      <w:r w:rsidR="005A1857">
        <w:rPr>
          <w:i/>
          <w:sz w:val="18"/>
          <w:szCs w:val="18"/>
          <w:u w:val="single"/>
        </w:rPr>
        <w:t>s</w:t>
      </w:r>
      <w:r w:rsidRPr="00B13AF6">
        <w:rPr>
          <w:sz w:val="18"/>
          <w:szCs w:val="18"/>
        </w:rPr>
        <w:t xml:space="preserve"> : </w:t>
      </w:r>
      <w:r>
        <w:rPr>
          <w:sz w:val="18"/>
          <w:szCs w:val="18"/>
        </w:rPr>
        <w:t>d</w:t>
      </w:r>
      <w:r w:rsidRPr="003878D3">
        <w:rPr>
          <w:sz w:val="18"/>
          <w:szCs w:val="18"/>
        </w:rPr>
        <w:t>u 11 juillet 2009 au 1er juin 2014, la prime d'excellence scientifique (PES) a remplacé la PEDR.</w:t>
      </w:r>
    </w:p>
    <w:p w:rsidR="00406B3A" w:rsidRDefault="00406B3A" w:rsidP="00E06739">
      <w:pPr>
        <w:spacing w:after="0" w:line="240" w:lineRule="auto"/>
        <w:ind w:left="567" w:right="567"/>
        <w:jc w:val="both"/>
        <w:rPr>
          <w:sz w:val="18"/>
          <w:szCs w:val="18"/>
        </w:rPr>
      </w:pPr>
      <w:r>
        <w:rPr>
          <w:sz w:val="18"/>
          <w:szCs w:val="18"/>
        </w:rPr>
        <w:t>Ce graphique concerne les candidats des établissements dont les dossiers ont été examinés par les instances nationales d’évaluation.</w:t>
      </w:r>
    </w:p>
    <w:p w:rsidR="003878D3" w:rsidRDefault="003878D3" w:rsidP="00E06739">
      <w:pPr>
        <w:spacing w:after="0" w:line="240" w:lineRule="auto"/>
        <w:ind w:left="567" w:right="567"/>
        <w:jc w:val="both"/>
        <w:rPr>
          <w:sz w:val="18"/>
          <w:szCs w:val="18"/>
        </w:rPr>
      </w:pPr>
      <w:r w:rsidRPr="003878D3">
        <w:rPr>
          <w:sz w:val="18"/>
          <w:szCs w:val="18"/>
        </w:rPr>
        <w:t>Chaque année</w:t>
      </w:r>
      <w:r w:rsidR="00406B3A">
        <w:rPr>
          <w:sz w:val="18"/>
          <w:szCs w:val="18"/>
        </w:rPr>
        <w:t xml:space="preserve"> depuis 2009</w:t>
      </w:r>
      <w:r w:rsidRPr="003878D3">
        <w:rPr>
          <w:sz w:val="18"/>
          <w:szCs w:val="18"/>
        </w:rPr>
        <w:t>, certains établissements choisissent de ne pas recourir aux instances nationales d’évaluation pour l’attribution des PEDR, ce qui rend les comparaisons temporelles malaisée</w:t>
      </w:r>
      <w:r>
        <w:rPr>
          <w:sz w:val="18"/>
          <w:szCs w:val="18"/>
        </w:rPr>
        <w:t>s. Ces dernières</w:t>
      </w:r>
      <w:r w:rsidRPr="003878D3">
        <w:t xml:space="preserve"> </w:t>
      </w:r>
      <w:r w:rsidRPr="003878D3">
        <w:rPr>
          <w:sz w:val="18"/>
          <w:szCs w:val="18"/>
        </w:rPr>
        <w:t>sont d’autant plus malaisées que les procédures d’évaluation et d’attribution de la prime ont varié au fil du temps.</w:t>
      </w:r>
    </w:p>
    <w:p w:rsidR="00957AB6" w:rsidRDefault="00957AB6" w:rsidP="00E06739">
      <w:pPr>
        <w:spacing w:after="0" w:line="240" w:lineRule="auto"/>
        <w:ind w:left="567" w:right="567"/>
        <w:jc w:val="both"/>
        <w:rPr>
          <w:sz w:val="18"/>
          <w:szCs w:val="18"/>
        </w:rPr>
      </w:pPr>
      <w:r w:rsidRPr="00957AB6">
        <w:rPr>
          <w:sz w:val="18"/>
          <w:szCs w:val="18"/>
        </w:rPr>
        <w:t>Sont considérés comme MCF assimilés les MCF qui ne sont pas universitaires : astronomes adjoints ; physiciens adjoints ; MCF des universités-praticiens hospitaliers ; MCF des universités-praticiens hospitaliers des disciplines pharmaceutiques ; MCF des universités-praticiens hospitaliers des centres de soins, d'enseignement et de recherche dentaires ; MCF de l'EHESS.</w:t>
      </w:r>
    </w:p>
    <w:p w:rsidR="00957AB6" w:rsidRPr="003878D3" w:rsidRDefault="00957AB6" w:rsidP="00E06739">
      <w:pPr>
        <w:spacing w:after="0" w:line="240" w:lineRule="auto"/>
        <w:ind w:left="567" w:right="567"/>
        <w:jc w:val="both"/>
        <w:rPr>
          <w:sz w:val="18"/>
          <w:szCs w:val="18"/>
        </w:rPr>
      </w:pPr>
      <w:r w:rsidRPr="00957AB6">
        <w:rPr>
          <w:sz w:val="18"/>
          <w:szCs w:val="18"/>
        </w:rPr>
        <w:t>Sont considérés comme PR assimilés les PR qui ne sont pas universitaires : astronomes ; physiciens ; PR des universités-praticiens hospitaliers ; PR des universités-praticiens hospitaliers des disciplines pharmaceutiques ; PR des universités-praticiens hospitaliers des centres de soins, d'enseignement et de recherche dentaires ; Directeurs d'études de l'EHESS ;  Directeurs d'études de l'Ecole pratique des hautes études, de l'Ecole nationale des chartes et de l'Ecole française d'Extrême Orient ; PR du CNAM ; PR de l'Ecole centrale des Arts et manufactures de Paris (1ère et 2ème catégorie).</w:t>
      </w:r>
    </w:p>
    <w:p w:rsidR="006D4DB3" w:rsidRDefault="006D4DB3" w:rsidP="00763DE2">
      <w:pPr>
        <w:spacing w:after="0" w:line="240" w:lineRule="auto"/>
        <w:jc w:val="both"/>
      </w:pPr>
    </w:p>
    <w:p w:rsidR="006D4DB3" w:rsidRDefault="006D4DB3" w:rsidP="00763DE2">
      <w:pPr>
        <w:spacing w:after="0" w:line="240" w:lineRule="auto"/>
        <w:jc w:val="both"/>
      </w:pPr>
    </w:p>
    <w:p w:rsidR="006D4DB3" w:rsidRDefault="006D4DB3" w:rsidP="00763DE2">
      <w:pPr>
        <w:spacing w:after="0" w:line="240" w:lineRule="auto"/>
        <w:jc w:val="both"/>
      </w:pPr>
    </w:p>
    <w:p w:rsidR="009D35C7" w:rsidRDefault="009D35C7" w:rsidP="00763DE2">
      <w:pPr>
        <w:spacing w:after="0" w:line="240" w:lineRule="auto"/>
        <w:jc w:val="both"/>
      </w:pPr>
    </w:p>
    <w:p w:rsidR="00CA516E" w:rsidRDefault="00CA516E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  <w:sectPr w:rsidR="00B75CBB" w:rsidSect="00BE61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778F" w:rsidRDefault="00E5778F" w:rsidP="00E5778F">
      <w:pPr>
        <w:spacing w:after="0" w:line="240" w:lineRule="auto"/>
        <w:jc w:val="center"/>
        <w:rPr>
          <w:b/>
          <w:sz w:val="20"/>
          <w:szCs w:val="20"/>
        </w:rPr>
      </w:pPr>
      <w:r w:rsidRPr="001761B0">
        <w:rPr>
          <w:b/>
          <w:sz w:val="20"/>
          <w:szCs w:val="20"/>
        </w:rPr>
        <w:lastRenderedPageBreak/>
        <w:t xml:space="preserve">Tableau </w:t>
      </w:r>
      <w:r>
        <w:rPr>
          <w:b/>
          <w:sz w:val="20"/>
          <w:szCs w:val="20"/>
        </w:rPr>
        <w:t>5</w:t>
      </w:r>
      <w:r w:rsidRPr="001761B0">
        <w:rPr>
          <w:b/>
          <w:sz w:val="20"/>
          <w:szCs w:val="20"/>
        </w:rPr>
        <w:t xml:space="preserve"> : Candidats </w:t>
      </w:r>
      <w:r>
        <w:rPr>
          <w:b/>
          <w:sz w:val="20"/>
          <w:szCs w:val="20"/>
        </w:rPr>
        <w:t xml:space="preserve">universitaires </w:t>
      </w:r>
      <w:r w:rsidR="00C446F2">
        <w:rPr>
          <w:b/>
          <w:sz w:val="20"/>
          <w:szCs w:val="20"/>
        </w:rPr>
        <w:t>en</w:t>
      </w:r>
      <w:r w:rsidR="008E7899">
        <w:rPr>
          <w:b/>
          <w:sz w:val="20"/>
          <w:szCs w:val="20"/>
        </w:rPr>
        <w:t xml:space="preserve"> 201</w:t>
      </w:r>
      <w:r w:rsidR="00C446F2">
        <w:rPr>
          <w:b/>
          <w:sz w:val="20"/>
          <w:szCs w:val="20"/>
        </w:rPr>
        <w:t>5</w:t>
      </w:r>
      <w:r w:rsidRPr="001761B0">
        <w:rPr>
          <w:b/>
          <w:sz w:val="20"/>
          <w:szCs w:val="20"/>
        </w:rPr>
        <w:t xml:space="preserve"> et 201</w:t>
      </w:r>
      <w:r w:rsidR="00C446F2">
        <w:rPr>
          <w:b/>
          <w:sz w:val="20"/>
          <w:szCs w:val="20"/>
        </w:rPr>
        <w:t>6</w:t>
      </w:r>
      <w:r w:rsidRPr="001761B0">
        <w:rPr>
          <w:b/>
          <w:sz w:val="20"/>
          <w:szCs w:val="20"/>
        </w:rPr>
        <w:t xml:space="preserve"> à la PEDR selon </w:t>
      </w:r>
      <w:r>
        <w:rPr>
          <w:b/>
          <w:sz w:val="20"/>
          <w:szCs w:val="20"/>
        </w:rPr>
        <w:t xml:space="preserve">le corps et le </w:t>
      </w:r>
      <w:r w:rsidRPr="001761B0">
        <w:rPr>
          <w:b/>
          <w:sz w:val="20"/>
          <w:szCs w:val="20"/>
        </w:rPr>
        <w:t>grade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161"/>
        <w:gridCol w:w="829"/>
        <w:gridCol w:w="569"/>
        <w:gridCol w:w="566"/>
        <w:gridCol w:w="569"/>
        <w:gridCol w:w="161"/>
        <w:gridCol w:w="1576"/>
        <w:gridCol w:w="1576"/>
        <w:gridCol w:w="161"/>
        <w:gridCol w:w="860"/>
        <w:gridCol w:w="860"/>
        <w:gridCol w:w="161"/>
        <w:gridCol w:w="1103"/>
        <w:gridCol w:w="1095"/>
      </w:tblGrid>
      <w:tr w:rsidR="00C446F2" w:rsidRPr="00C446F2" w:rsidTr="00C446F2">
        <w:trPr>
          <w:trHeight w:val="255"/>
        </w:trPr>
        <w:tc>
          <w:tcPr>
            <w:tcW w:w="13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2015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2016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2015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2016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2015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2016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2015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2016</w:t>
            </w:r>
          </w:p>
        </w:tc>
      </w:tr>
      <w:tr w:rsidR="00C446F2" w:rsidRPr="00C446F2" w:rsidTr="00C446F2">
        <w:trPr>
          <w:trHeight w:val="270"/>
        </w:trPr>
        <w:tc>
          <w:tcPr>
            <w:tcW w:w="13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candidats/total EC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candidats/total EC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EC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EC</w:t>
            </w:r>
          </w:p>
        </w:tc>
      </w:tr>
      <w:tr w:rsidR="00C446F2" w:rsidRPr="00C446F2" w:rsidTr="00C446F2">
        <w:trPr>
          <w:trHeight w:val="255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maître de conférences de classe normale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2229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2532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</w:tr>
      <w:tr w:rsidR="00C446F2" w:rsidRPr="00C446F2" w:rsidTr="00C446F2">
        <w:trPr>
          <w:trHeight w:val="255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maître de conférences hors classe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413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514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</w:tr>
      <w:tr w:rsidR="00C446F2" w:rsidRPr="00C446F2" w:rsidTr="00C446F2">
        <w:trPr>
          <w:trHeight w:val="255"/>
        </w:trPr>
        <w:tc>
          <w:tcPr>
            <w:tcW w:w="137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maître de conférences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9%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34%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44%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44%</w:t>
            </w:r>
          </w:p>
        </w:tc>
      </w:tr>
      <w:tr w:rsidR="00C446F2" w:rsidRPr="00C446F2" w:rsidTr="00C446F2">
        <w:trPr>
          <w:trHeight w:val="270"/>
        </w:trPr>
        <w:tc>
          <w:tcPr>
            <w:tcW w:w="137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46F2" w:rsidRPr="00C446F2" w:rsidTr="00C446F2">
        <w:trPr>
          <w:trHeight w:val="255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F12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professeur des universités de 2</w:t>
            </w:r>
            <w:r w:rsidR="00F125A7" w:rsidRPr="00F125A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e</w:t>
            </w:r>
            <w:r w:rsidR="00F125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classe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987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1051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</w:tr>
      <w:tr w:rsidR="00C446F2" w:rsidRPr="00C446F2" w:rsidTr="00C446F2">
        <w:trPr>
          <w:trHeight w:val="255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F12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professeur des universités de 1</w:t>
            </w:r>
            <w:r w:rsidR="00F125A7" w:rsidRPr="00F125A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re</w:t>
            </w:r>
            <w:r w:rsidR="00F125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classe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1015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1214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26%</w:t>
            </w:r>
          </w:p>
        </w:tc>
      </w:tr>
      <w:tr w:rsidR="00C446F2" w:rsidRPr="00C446F2" w:rsidTr="00C446F2">
        <w:trPr>
          <w:trHeight w:val="255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F12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professeur des universités de classe exceptionnelle au 1</w:t>
            </w:r>
            <w:r w:rsidRPr="00F125A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er</w:t>
            </w:r>
            <w:r w:rsidR="00F125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échelon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419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501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</w:tr>
      <w:tr w:rsidR="00C446F2" w:rsidRPr="00C446F2" w:rsidTr="00C446F2">
        <w:trPr>
          <w:trHeight w:val="255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F125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professeur des universités de classe exceptionnelle au 2</w:t>
            </w:r>
            <w:r w:rsidRPr="00F125A7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nd</w:t>
            </w:r>
            <w:r w:rsidR="00F125A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échelon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</w:tr>
      <w:tr w:rsidR="00C446F2" w:rsidRPr="00C446F2" w:rsidTr="00C446F2">
        <w:trPr>
          <w:trHeight w:val="255"/>
        </w:trPr>
        <w:tc>
          <w:tcPr>
            <w:tcW w:w="137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professeur des universités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24%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25%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26%</w:t>
            </w:r>
          </w:p>
        </w:tc>
      </w:tr>
      <w:tr w:rsidR="00C446F2" w:rsidRPr="00C446F2" w:rsidTr="00C446F2">
        <w:trPr>
          <w:trHeight w:val="270"/>
        </w:trPr>
        <w:tc>
          <w:tcPr>
            <w:tcW w:w="137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46F2" w:rsidRPr="00C446F2" w:rsidTr="00C446F2">
        <w:trPr>
          <w:trHeight w:val="255"/>
        </w:trPr>
        <w:tc>
          <w:tcPr>
            <w:tcW w:w="137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5164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5935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38%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446F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38%</w:t>
            </w:r>
          </w:p>
        </w:tc>
      </w:tr>
      <w:tr w:rsidR="00C446F2" w:rsidRPr="00C446F2" w:rsidTr="00C446F2">
        <w:trPr>
          <w:trHeight w:val="270"/>
        </w:trPr>
        <w:tc>
          <w:tcPr>
            <w:tcW w:w="137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6F2" w:rsidRPr="00C446F2" w:rsidRDefault="00C446F2" w:rsidP="00C4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E4567D" w:rsidRPr="00B13AF6" w:rsidRDefault="00E4567D" w:rsidP="00E4567D">
      <w:pPr>
        <w:spacing w:after="0" w:line="240" w:lineRule="auto"/>
        <w:jc w:val="both"/>
        <w:rPr>
          <w:sz w:val="18"/>
          <w:szCs w:val="18"/>
        </w:rPr>
      </w:pPr>
      <w:r w:rsidRPr="00B13AF6">
        <w:rPr>
          <w:i/>
          <w:sz w:val="18"/>
          <w:szCs w:val="18"/>
          <w:u w:val="single"/>
        </w:rPr>
        <w:t>Note de lecture</w:t>
      </w:r>
      <w:r w:rsidRPr="00B13AF6">
        <w:rPr>
          <w:sz w:val="18"/>
          <w:szCs w:val="18"/>
        </w:rPr>
        <w:t xml:space="preserve"> : </w:t>
      </w:r>
      <w:r w:rsidR="00A36BD8" w:rsidRPr="00A36BD8">
        <w:rPr>
          <w:sz w:val="18"/>
          <w:szCs w:val="18"/>
        </w:rPr>
        <w:t xml:space="preserve">2 </w:t>
      </w:r>
      <w:r w:rsidR="00C446F2">
        <w:rPr>
          <w:sz w:val="18"/>
          <w:szCs w:val="18"/>
        </w:rPr>
        <w:t>229</w:t>
      </w:r>
      <w:r w:rsidR="00A36BD8" w:rsidRPr="00A36BD8">
        <w:rPr>
          <w:sz w:val="18"/>
          <w:szCs w:val="18"/>
        </w:rPr>
        <w:t xml:space="preserve"> MCF de classe normale (universitaires) ont candidaté</w:t>
      </w:r>
      <w:r w:rsidRPr="00B13AF6">
        <w:rPr>
          <w:sz w:val="18"/>
          <w:szCs w:val="18"/>
        </w:rPr>
        <w:t xml:space="preserve"> à la PEDR en 201</w:t>
      </w:r>
      <w:r w:rsidR="00C446F2">
        <w:rPr>
          <w:sz w:val="18"/>
          <w:szCs w:val="18"/>
        </w:rPr>
        <w:t>5</w:t>
      </w:r>
      <w:r w:rsidRPr="00B13AF6">
        <w:rPr>
          <w:sz w:val="18"/>
          <w:szCs w:val="18"/>
        </w:rPr>
        <w:t xml:space="preserve">, soit </w:t>
      </w:r>
      <w:r w:rsidR="00A36BD8">
        <w:rPr>
          <w:sz w:val="18"/>
          <w:szCs w:val="18"/>
        </w:rPr>
        <w:t>10</w:t>
      </w:r>
      <w:r w:rsidR="00C446F2">
        <w:rPr>
          <w:sz w:val="18"/>
          <w:szCs w:val="18"/>
        </w:rPr>
        <w:t xml:space="preserve"> </w:t>
      </w:r>
      <w:r w:rsidRPr="00B13AF6">
        <w:rPr>
          <w:sz w:val="18"/>
          <w:szCs w:val="18"/>
        </w:rPr>
        <w:t xml:space="preserve">% des </w:t>
      </w:r>
      <w:r w:rsidR="00A36BD8">
        <w:rPr>
          <w:sz w:val="18"/>
          <w:szCs w:val="18"/>
        </w:rPr>
        <w:t xml:space="preserve">MCF </w:t>
      </w:r>
      <w:r w:rsidR="00A36BD8" w:rsidRPr="00B13AF6">
        <w:rPr>
          <w:sz w:val="18"/>
          <w:szCs w:val="18"/>
        </w:rPr>
        <w:t>de classe normale (universitaires). Ils représentent 8</w:t>
      </w:r>
      <w:r w:rsidR="00C446F2">
        <w:rPr>
          <w:sz w:val="18"/>
          <w:szCs w:val="18"/>
        </w:rPr>
        <w:t xml:space="preserve">4 </w:t>
      </w:r>
      <w:r w:rsidR="00A36BD8" w:rsidRPr="00B13AF6">
        <w:rPr>
          <w:sz w:val="18"/>
          <w:szCs w:val="18"/>
        </w:rPr>
        <w:t xml:space="preserve">% des candidats MCF (universitaires). </w:t>
      </w:r>
      <w:r w:rsidR="00A36BD8">
        <w:rPr>
          <w:sz w:val="18"/>
          <w:szCs w:val="18"/>
        </w:rPr>
        <w:t>En 201</w:t>
      </w:r>
      <w:r w:rsidR="00C446F2">
        <w:rPr>
          <w:sz w:val="18"/>
          <w:szCs w:val="18"/>
        </w:rPr>
        <w:t>5</w:t>
      </w:r>
      <w:r w:rsidR="00A36BD8">
        <w:rPr>
          <w:sz w:val="18"/>
          <w:szCs w:val="18"/>
        </w:rPr>
        <w:t xml:space="preserve">, </w:t>
      </w:r>
      <w:r w:rsidR="00A36BD8" w:rsidRPr="00B13AF6">
        <w:rPr>
          <w:sz w:val="18"/>
          <w:szCs w:val="18"/>
        </w:rPr>
        <w:t>3</w:t>
      </w:r>
      <w:r w:rsidR="00C446F2">
        <w:rPr>
          <w:sz w:val="18"/>
          <w:szCs w:val="18"/>
        </w:rPr>
        <w:t xml:space="preserve">4 </w:t>
      </w:r>
      <w:r w:rsidR="00A36BD8" w:rsidRPr="00B13AF6">
        <w:rPr>
          <w:sz w:val="18"/>
          <w:szCs w:val="18"/>
        </w:rPr>
        <w:t>% des candidats MCF de classe normale (universitaires) sont des femmes alors que 44</w:t>
      </w:r>
      <w:r w:rsidR="00C446F2">
        <w:rPr>
          <w:sz w:val="18"/>
          <w:szCs w:val="18"/>
        </w:rPr>
        <w:t xml:space="preserve"> </w:t>
      </w:r>
      <w:r w:rsidR="00A36BD8" w:rsidRPr="00B13AF6">
        <w:rPr>
          <w:sz w:val="18"/>
          <w:szCs w:val="18"/>
        </w:rPr>
        <w:t>% de femmes composent la population totale des MCF de classe normale (universitaires).</w:t>
      </w:r>
    </w:p>
    <w:p w:rsidR="00ED41AB" w:rsidRDefault="00ED41AB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296EA6" w:rsidRDefault="00296EA6" w:rsidP="00763DE2">
      <w:pPr>
        <w:spacing w:after="0" w:line="240" w:lineRule="auto"/>
        <w:jc w:val="both"/>
      </w:pPr>
    </w:p>
    <w:p w:rsidR="00296EA6" w:rsidRDefault="00296EA6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</w:pPr>
    </w:p>
    <w:p w:rsidR="00C446F2" w:rsidRDefault="00C446F2" w:rsidP="00763DE2">
      <w:pPr>
        <w:spacing w:after="0" w:line="240" w:lineRule="auto"/>
        <w:jc w:val="both"/>
      </w:pPr>
    </w:p>
    <w:p w:rsidR="00446242" w:rsidRDefault="00446242" w:rsidP="00446242">
      <w:pPr>
        <w:spacing w:after="0" w:line="240" w:lineRule="auto"/>
        <w:jc w:val="center"/>
        <w:rPr>
          <w:b/>
          <w:sz w:val="20"/>
          <w:szCs w:val="20"/>
        </w:rPr>
      </w:pPr>
      <w:r w:rsidRPr="00E16244">
        <w:rPr>
          <w:b/>
          <w:sz w:val="20"/>
          <w:szCs w:val="20"/>
        </w:rPr>
        <w:t xml:space="preserve">Tableau </w:t>
      </w:r>
      <w:r>
        <w:rPr>
          <w:b/>
          <w:sz w:val="20"/>
          <w:szCs w:val="20"/>
        </w:rPr>
        <w:t>6</w:t>
      </w:r>
      <w:r w:rsidRPr="00E16244">
        <w:rPr>
          <w:b/>
          <w:sz w:val="20"/>
          <w:szCs w:val="20"/>
        </w:rPr>
        <w:t xml:space="preserve"> : Candidats </w:t>
      </w:r>
      <w:r w:rsidR="00C446F2">
        <w:rPr>
          <w:b/>
          <w:sz w:val="20"/>
          <w:szCs w:val="20"/>
        </w:rPr>
        <w:t>en 2</w:t>
      </w:r>
      <w:r w:rsidR="00B20AFC">
        <w:rPr>
          <w:b/>
          <w:sz w:val="20"/>
          <w:szCs w:val="20"/>
        </w:rPr>
        <w:t>01</w:t>
      </w:r>
      <w:r w:rsidR="00C446F2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et 201</w:t>
      </w:r>
      <w:r w:rsidR="00C446F2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Pr="00E16244">
        <w:rPr>
          <w:b/>
          <w:sz w:val="20"/>
          <w:szCs w:val="20"/>
        </w:rPr>
        <w:t xml:space="preserve">à la PEDR selon </w:t>
      </w:r>
      <w:r>
        <w:rPr>
          <w:b/>
          <w:sz w:val="20"/>
          <w:szCs w:val="20"/>
        </w:rPr>
        <w:t>l</w:t>
      </w:r>
      <w:r w:rsidR="00CA27C1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CA27C1">
        <w:rPr>
          <w:b/>
          <w:sz w:val="20"/>
          <w:szCs w:val="20"/>
        </w:rPr>
        <w:t>grande discipline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146"/>
        <w:gridCol w:w="496"/>
        <w:gridCol w:w="550"/>
        <w:gridCol w:w="496"/>
        <w:gridCol w:w="550"/>
        <w:gridCol w:w="146"/>
        <w:gridCol w:w="781"/>
        <w:gridCol w:w="781"/>
        <w:gridCol w:w="146"/>
        <w:gridCol w:w="1723"/>
        <w:gridCol w:w="1723"/>
        <w:gridCol w:w="146"/>
        <w:gridCol w:w="932"/>
        <w:gridCol w:w="932"/>
        <w:gridCol w:w="146"/>
        <w:gridCol w:w="146"/>
        <w:gridCol w:w="1199"/>
        <w:gridCol w:w="1199"/>
      </w:tblGrid>
      <w:tr w:rsidR="00154431" w:rsidRPr="00154431" w:rsidTr="00154431">
        <w:trPr>
          <w:trHeight w:val="255"/>
          <w:jc w:val="center"/>
        </w:trPr>
        <w:tc>
          <w:tcPr>
            <w:tcW w:w="106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Grande discipline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2015</w:t>
            </w:r>
          </w:p>
        </w:tc>
        <w:tc>
          <w:tcPr>
            <w:tcW w:w="33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2016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2015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2016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2015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2016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2015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2016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2015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 2016</w:t>
            </w:r>
          </w:p>
        </w:tc>
      </w:tr>
      <w:tr w:rsidR="00154431" w:rsidRPr="00154431" w:rsidTr="00154431">
        <w:trPr>
          <w:trHeight w:val="270"/>
          <w:jc w:val="center"/>
        </w:trPr>
        <w:tc>
          <w:tcPr>
            <w:tcW w:w="10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de PR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de PR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candidats/total EC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candidats/total EC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EC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EC</w:t>
            </w:r>
          </w:p>
        </w:tc>
      </w:tr>
      <w:tr w:rsidR="00154431" w:rsidRPr="00154431" w:rsidTr="00154431">
        <w:trPr>
          <w:trHeight w:val="255"/>
          <w:jc w:val="center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Droit, Economie, Gestion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426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8%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8%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61%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65%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7%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6%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36%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37%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42%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43%</w:t>
            </w:r>
          </w:p>
        </w:tc>
      </w:tr>
      <w:tr w:rsidR="00154431" w:rsidRPr="00154431" w:rsidTr="00154431">
        <w:trPr>
          <w:trHeight w:val="255"/>
          <w:jc w:val="center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Lettres, Sciences humaines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1133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1304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21%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66%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63%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8%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9%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41%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43%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51%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51%</w:t>
            </w:r>
          </w:p>
        </w:tc>
      </w:tr>
      <w:tr w:rsidR="00154431" w:rsidRPr="00154431" w:rsidTr="00154431">
        <w:trPr>
          <w:trHeight w:val="255"/>
          <w:jc w:val="center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Sciences, Techniques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3451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62%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3969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63%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43%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43%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16%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16%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23%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24%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27%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28%</w:t>
            </w:r>
          </w:p>
        </w:tc>
      </w:tr>
      <w:tr w:rsidR="00154431" w:rsidRPr="00154431" w:rsidTr="00154431">
        <w:trPr>
          <w:trHeight w:val="255"/>
          <w:jc w:val="center"/>
        </w:trPr>
        <w:tc>
          <w:tcPr>
            <w:tcW w:w="10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Universitaires</w:t>
            </w:r>
            <w:r w:rsidRPr="001544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(hors pharmacie)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5010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91%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5754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12%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38%</w:t>
            </w:r>
          </w:p>
        </w:tc>
      </w:tr>
      <w:tr w:rsidR="00154431" w:rsidRPr="00154431" w:rsidTr="00154431">
        <w:trPr>
          <w:trHeight w:val="270"/>
          <w:jc w:val="center"/>
        </w:trPr>
        <w:tc>
          <w:tcPr>
            <w:tcW w:w="106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54431" w:rsidRPr="00154431" w:rsidTr="00154431">
        <w:trPr>
          <w:trHeight w:val="255"/>
          <w:jc w:val="center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Corps spécifiques (Astronomes et Physiciens)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51%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57%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12%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14%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31%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28%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27%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28%</w:t>
            </w:r>
          </w:p>
        </w:tc>
      </w:tr>
      <w:tr w:rsidR="00154431" w:rsidRPr="00154431" w:rsidTr="00154431">
        <w:trPr>
          <w:trHeight w:val="255"/>
          <w:jc w:val="center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Pharmacie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41%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39%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13%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45%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47%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51%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52%</w:t>
            </w:r>
          </w:p>
        </w:tc>
      </w:tr>
      <w:tr w:rsidR="00154431" w:rsidRPr="00154431" w:rsidTr="00154431">
        <w:trPr>
          <w:trHeight w:val="270"/>
          <w:jc w:val="center"/>
        </w:trPr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Santé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282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79%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77%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6%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5%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28%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23%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27%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sz w:val="16"/>
                <w:szCs w:val="16"/>
              </w:rPr>
              <w:t>26%</w:t>
            </w:r>
          </w:p>
        </w:tc>
      </w:tr>
      <w:tr w:rsidR="00154431" w:rsidRPr="00154431" w:rsidTr="00154431">
        <w:trPr>
          <w:trHeight w:val="255"/>
          <w:jc w:val="center"/>
        </w:trPr>
        <w:tc>
          <w:tcPr>
            <w:tcW w:w="106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5525</w:t>
            </w:r>
          </w:p>
        </w:tc>
        <w:tc>
          <w:tcPr>
            <w:tcW w:w="17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6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6337</w:t>
            </w:r>
          </w:p>
        </w:tc>
        <w:tc>
          <w:tcPr>
            <w:tcW w:w="17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51%</w:t>
            </w:r>
          </w:p>
        </w:tc>
        <w:tc>
          <w:tcPr>
            <w:tcW w:w="24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37%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544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37%</w:t>
            </w:r>
          </w:p>
        </w:tc>
      </w:tr>
      <w:tr w:rsidR="00154431" w:rsidRPr="00154431" w:rsidTr="00154431">
        <w:trPr>
          <w:trHeight w:val="270"/>
          <w:jc w:val="center"/>
        </w:trPr>
        <w:tc>
          <w:tcPr>
            <w:tcW w:w="10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431" w:rsidRPr="00154431" w:rsidRDefault="00154431" w:rsidP="00154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4431" w:rsidRPr="00154431" w:rsidRDefault="00154431" w:rsidP="00154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CA27C1" w:rsidRPr="00B13AF6" w:rsidRDefault="00CA27C1" w:rsidP="00CA27C1">
      <w:pPr>
        <w:spacing w:after="0" w:line="240" w:lineRule="auto"/>
        <w:jc w:val="both"/>
        <w:rPr>
          <w:sz w:val="18"/>
          <w:szCs w:val="18"/>
        </w:rPr>
      </w:pPr>
      <w:r w:rsidRPr="00B13AF6">
        <w:rPr>
          <w:i/>
          <w:sz w:val="18"/>
          <w:szCs w:val="18"/>
          <w:u w:val="single"/>
        </w:rPr>
        <w:t>Note de lecture</w:t>
      </w:r>
      <w:r w:rsidRPr="00B13AF6">
        <w:rPr>
          <w:sz w:val="18"/>
          <w:szCs w:val="18"/>
        </w:rPr>
        <w:t xml:space="preserve"> : </w:t>
      </w:r>
      <w:r w:rsidR="004C2A2F">
        <w:rPr>
          <w:sz w:val="18"/>
          <w:szCs w:val="18"/>
        </w:rPr>
        <w:t>4</w:t>
      </w:r>
      <w:r w:rsidR="00F92003">
        <w:rPr>
          <w:sz w:val="18"/>
          <w:szCs w:val="18"/>
        </w:rPr>
        <w:t>26</w:t>
      </w:r>
      <w:r w:rsidRPr="00B13AF6">
        <w:rPr>
          <w:sz w:val="18"/>
          <w:szCs w:val="18"/>
        </w:rPr>
        <w:t xml:space="preserve"> enseignants-chercheurs (universitaires) </w:t>
      </w:r>
      <w:r>
        <w:rPr>
          <w:sz w:val="18"/>
          <w:szCs w:val="18"/>
        </w:rPr>
        <w:t>relevant</w:t>
      </w:r>
      <w:r w:rsidRPr="00B13AF6">
        <w:rPr>
          <w:sz w:val="18"/>
          <w:szCs w:val="18"/>
        </w:rPr>
        <w:t xml:space="preserve"> </w:t>
      </w:r>
      <w:r>
        <w:rPr>
          <w:sz w:val="18"/>
          <w:szCs w:val="18"/>
        </w:rPr>
        <w:t>des</w:t>
      </w:r>
      <w:r w:rsidRPr="00B13AF6">
        <w:rPr>
          <w:sz w:val="18"/>
          <w:szCs w:val="18"/>
        </w:rPr>
        <w:t xml:space="preserve"> disciplines du Droit-Economie-Gestion ont candidaté à la PEDR en 201</w:t>
      </w:r>
      <w:r w:rsidR="00F92003">
        <w:rPr>
          <w:sz w:val="18"/>
          <w:szCs w:val="18"/>
        </w:rPr>
        <w:t>5</w:t>
      </w:r>
      <w:r w:rsidRPr="00B13AF6">
        <w:rPr>
          <w:sz w:val="18"/>
          <w:szCs w:val="18"/>
        </w:rPr>
        <w:t xml:space="preserve">, soit </w:t>
      </w:r>
      <w:r w:rsidR="00F92003">
        <w:rPr>
          <w:sz w:val="18"/>
          <w:szCs w:val="18"/>
        </w:rPr>
        <w:t xml:space="preserve">7 </w:t>
      </w:r>
      <w:r w:rsidRPr="00B13AF6">
        <w:rPr>
          <w:sz w:val="18"/>
          <w:szCs w:val="18"/>
        </w:rPr>
        <w:t xml:space="preserve">% </w:t>
      </w:r>
      <w:r w:rsidR="00A023A1">
        <w:rPr>
          <w:sz w:val="18"/>
          <w:szCs w:val="18"/>
        </w:rPr>
        <w:t xml:space="preserve">des </w:t>
      </w:r>
      <w:r w:rsidRPr="00B13AF6">
        <w:rPr>
          <w:sz w:val="18"/>
          <w:szCs w:val="18"/>
        </w:rPr>
        <w:t xml:space="preserve">enseignants-chercheurs (universitaires) </w:t>
      </w:r>
      <w:r>
        <w:rPr>
          <w:sz w:val="18"/>
          <w:szCs w:val="18"/>
        </w:rPr>
        <w:t>relevant</w:t>
      </w:r>
      <w:r w:rsidRPr="00B13AF6">
        <w:rPr>
          <w:sz w:val="18"/>
          <w:szCs w:val="18"/>
        </w:rPr>
        <w:t xml:space="preserve"> </w:t>
      </w:r>
      <w:r>
        <w:rPr>
          <w:sz w:val="18"/>
          <w:szCs w:val="18"/>
        </w:rPr>
        <w:t>des</w:t>
      </w:r>
      <w:r w:rsidRPr="00B13AF6">
        <w:rPr>
          <w:sz w:val="18"/>
          <w:szCs w:val="18"/>
        </w:rPr>
        <w:t xml:space="preserve"> disciplines du Droit-Economie-Gestion. </w:t>
      </w:r>
      <w:r w:rsidR="004C2A2F" w:rsidRPr="00B13AF6">
        <w:rPr>
          <w:sz w:val="18"/>
          <w:szCs w:val="18"/>
        </w:rPr>
        <w:t>Ils représentent </w:t>
      </w:r>
      <w:r w:rsidR="00F92003">
        <w:rPr>
          <w:sz w:val="18"/>
          <w:szCs w:val="18"/>
        </w:rPr>
        <w:t xml:space="preserve">8 </w:t>
      </w:r>
      <w:r w:rsidR="004C2A2F" w:rsidRPr="00B13AF6">
        <w:rPr>
          <w:sz w:val="18"/>
          <w:szCs w:val="18"/>
        </w:rPr>
        <w:t>% des candidats MCF (universitaires)</w:t>
      </w:r>
      <w:r w:rsidR="004C2A2F">
        <w:rPr>
          <w:sz w:val="18"/>
          <w:szCs w:val="18"/>
        </w:rPr>
        <w:t xml:space="preserve"> et </w:t>
      </w:r>
      <w:r w:rsidR="00F92003">
        <w:rPr>
          <w:sz w:val="18"/>
          <w:szCs w:val="18"/>
        </w:rPr>
        <w:t xml:space="preserve">61 </w:t>
      </w:r>
      <w:r w:rsidRPr="00B13AF6">
        <w:rPr>
          <w:sz w:val="18"/>
          <w:szCs w:val="18"/>
        </w:rPr>
        <w:t xml:space="preserve">% d’entre eux sont PR. </w:t>
      </w:r>
      <w:r w:rsidR="004C2A2F">
        <w:rPr>
          <w:sz w:val="18"/>
          <w:szCs w:val="18"/>
        </w:rPr>
        <w:t>En 201</w:t>
      </w:r>
      <w:r w:rsidR="00F92003">
        <w:rPr>
          <w:sz w:val="18"/>
          <w:szCs w:val="18"/>
        </w:rPr>
        <w:t>5</w:t>
      </w:r>
      <w:r w:rsidR="004C2A2F">
        <w:rPr>
          <w:sz w:val="18"/>
          <w:szCs w:val="18"/>
        </w:rPr>
        <w:t xml:space="preserve">, </w:t>
      </w:r>
      <w:r w:rsidRPr="00B13AF6">
        <w:rPr>
          <w:sz w:val="18"/>
          <w:szCs w:val="18"/>
        </w:rPr>
        <w:t>3</w:t>
      </w:r>
      <w:r w:rsidR="00F92003">
        <w:rPr>
          <w:sz w:val="18"/>
          <w:szCs w:val="18"/>
        </w:rPr>
        <w:t xml:space="preserve">6 </w:t>
      </w:r>
      <w:r w:rsidRPr="00B13AF6">
        <w:rPr>
          <w:sz w:val="18"/>
          <w:szCs w:val="18"/>
        </w:rPr>
        <w:t xml:space="preserve">% des candidats (universitaires) </w:t>
      </w:r>
      <w:r>
        <w:rPr>
          <w:sz w:val="18"/>
          <w:szCs w:val="18"/>
        </w:rPr>
        <w:t>relevant</w:t>
      </w:r>
      <w:r w:rsidRPr="00B13AF6">
        <w:rPr>
          <w:sz w:val="18"/>
          <w:szCs w:val="18"/>
        </w:rPr>
        <w:t xml:space="preserve"> </w:t>
      </w:r>
      <w:r>
        <w:rPr>
          <w:sz w:val="18"/>
          <w:szCs w:val="18"/>
        </w:rPr>
        <w:t>des</w:t>
      </w:r>
      <w:r w:rsidRPr="00B13AF6">
        <w:rPr>
          <w:sz w:val="18"/>
          <w:szCs w:val="18"/>
        </w:rPr>
        <w:t xml:space="preserve"> disciplines du Droit-Economie-Gestion sont des femmes alors que 4</w:t>
      </w:r>
      <w:r w:rsidR="00F92003">
        <w:rPr>
          <w:sz w:val="18"/>
          <w:szCs w:val="18"/>
        </w:rPr>
        <w:t xml:space="preserve">2 </w:t>
      </w:r>
      <w:r w:rsidRPr="00B13AF6">
        <w:rPr>
          <w:sz w:val="18"/>
          <w:szCs w:val="18"/>
        </w:rPr>
        <w:t xml:space="preserve">% de femmes composent la population totale des candidats (universitaires) </w:t>
      </w:r>
      <w:r>
        <w:rPr>
          <w:sz w:val="18"/>
          <w:szCs w:val="18"/>
        </w:rPr>
        <w:t>relevant</w:t>
      </w:r>
      <w:r w:rsidRPr="00B13AF6">
        <w:rPr>
          <w:sz w:val="18"/>
          <w:szCs w:val="18"/>
        </w:rPr>
        <w:t xml:space="preserve"> </w:t>
      </w:r>
      <w:r>
        <w:rPr>
          <w:sz w:val="18"/>
          <w:szCs w:val="18"/>
        </w:rPr>
        <w:t>des</w:t>
      </w:r>
      <w:r w:rsidRPr="00B13AF6">
        <w:rPr>
          <w:sz w:val="18"/>
          <w:szCs w:val="18"/>
        </w:rPr>
        <w:t xml:space="preserve"> disciplines du Droit-Economie-Gestion.</w:t>
      </w:r>
    </w:p>
    <w:p w:rsidR="00D67024" w:rsidRDefault="00D67024" w:rsidP="00763DE2">
      <w:pPr>
        <w:spacing w:after="0" w:line="240" w:lineRule="auto"/>
        <w:jc w:val="both"/>
      </w:pPr>
    </w:p>
    <w:p w:rsidR="00B75CBB" w:rsidRDefault="00B75CBB" w:rsidP="00763DE2">
      <w:pPr>
        <w:spacing w:after="0" w:line="240" w:lineRule="auto"/>
        <w:jc w:val="both"/>
        <w:sectPr w:rsidR="00B75CBB" w:rsidSect="00B75CB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07D0" w:rsidRDefault="00820E0C" w:rsidP="00820E0C">
      <w:pPr>
        <w:spacing w:after="0" w:line="240" w:lineRule="auto"/>
        <w:jc w:val="center"/>
        <w:rPr>
          <w:b/>
          <w:sz w:val="20"/>
          <w:szCs w:val="20"/>
        </w:rPr>
      </w:pPr>
      <w:r w:rsidRPr="00E16244">
        <w:rPr>
          <w:b/>
          <w:sz w:val="20"/>
          <w:szCs w:val="20"/>
        </w:rPr>
        <w:lastRenderedPageBreak/>
        <w:t xml:space="preserve">Tableau </w:t>
      </w:r>
      <w:r>
        <w:rPr>
          <w:b/>
          <w:sz w:val="20"/>
          <w:szCs w:val="20"/>
        </w:rPr>
        <w:t>7</w:t>
      </w:r>
      <w:r w:rsidRPr="00E16244">
        <w:rPr>
          <w:b/>
          <w:sz w:val="20"/>
          <w:szCs w:val="20"/>
        </w:rPr>
        <w:t xml:space="preserve"> : </w:t>
      </w:r>
      <w:r w:rsidR="00A85F5E" w:rsidRPr="00A85F5E">
        <w:rPr>
          <w:b/>
          <w:sz w:val="20"/>
          <w:szCs w:val="20"/>
        </w:rPr>
        <w:t>Avis de</w:t>
      </w:r>
      <w:r w:rsidR="00C6775F">
        <w:rPr>
          <w:b/>
          <w:sz w:val="20"/>
          <w:szCs w:val="20"/>
        </w:rPr>
        <w:t>s</w:t>
      </w:r>
      <w:r w:rsidR="00A85F5E" w:rsidRPr="00A85F5E">
        <w:rPr>
          <w:b/>
          <w:sz w:val="20"/>
          <w:szCs w:val="20"/>
        </w:rPr>
        <w:t xml:space="preserve"> </w:t>
      </w:r>
      <w:r w:rsidR="00C6775F" w:rsidRPr="00C6775F">
        <w:rPr>
          <w:b/>
          <w:sz w:val="20"/>
          <w:szCs w:val="20"/>
        </w:rPr>
        <w:t>instances nationales</w:t>
      </w:r>
      <w:r w:rsidR="00A85F5E" w:rsidRPr="00A85F5E">
        <w:rPr>
          <w:b/>
          <w:sz w:val="20"/>
          <w:szCs w:val="20"/>
        </w:rPr>
        <w:t xml:space="preserve"> </w:t>
      </w:r>
      <w:r w:rsidRPr="00E16244">
        <w:rPr>
          <w:b/>
          <w:sz w:val="20"/>
          <w:szCs w:val="20"/>
        </w:rPr>
        <w:t>selon le corps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69"/>
        <w:gridCol w:w="707"/>
        <w:gridCol w:w="710"/>
        <w:gridCol w:w="710"/>
        <w:gridCol w:w="566"/>
        <w:gridCol w:w="1137"/>
        <w:gridCol w:w="993"/>
        <w:gridCol w:w="990"/>
        <w:gridCol w:w="569"/>
        <w:gridCol w:w="851"/>
        <w:gridCol w:w="849"/>
        <w:gridCol w:w="888"/>
      </w:tblGrid>
      <w:tr w:rsidR="00D709D0" w:rsidRPr="00D709D0" w:rsidTr="00D709D0">
        <w:trPr>
          <w:trHeight w:val="255"/>
        </w:trPr>
        <w:tc>
          <w:tcPr>
            <w:tcW w:w="162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Corps</w:t>
            </w:r>
          </w:p>
        </w:tc>
        <w:tc>
          <w:tcPr>
            <w:tcW w:w="2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Avis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09D0" w:rsidRPr="00D709D0" w:rsidRDefault="00D709D0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avis 1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09D0" w:rsidRPr="00D709D0" w:rsidRDefault="00D709D0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avis 2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09D0" w:rsidRPr="00D709D0" w:rsidRDefault="00D709D0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avis 3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09D0" w:rsidRPr="00D709D0" w:rsidRDefault="00D709D0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Répartition femmes 1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09D0" w:rsidRPr="00D709D0" w:rsidRDefault="00D709D0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Répartition femmes 2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09D0" w:rsidRPr="00D709D0" w:rsidRDefault="00D709D0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Répartition femmes 3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2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09D0" w:rsidRPr="00D709D0" w:rsidRDefault="00D709D0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1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09D0" w:rsidRPr="00D709D0" w:rsidRDefault="00D709D0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2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09D0" w:rsidRPr="00D709D0" w:rsidRDefault="00D709D0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3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09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</w:tr>
      <w:tr w:rsidR="00D709D0" w:rsidRPr="00D709D0" w:rsidTr="00D709D0">
        <w:trPr>
          <w:trHeight w:val="270"/>
        </w:trPr>
        <w:tc>
          <w:tcPr>
            <w:tcW w:w="162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maître de conférences des universités-praticien hospitalier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astronome adjoint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physicien adjoint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des universités-praticien hospitalier des disciplines pharmaceutiques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 l'Ecole des hautes études en sciences sociales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des universités-praticien hospitalier des centres de soins, d'enseignement et de recherche dentaires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MCF et assimilés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3149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52%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54%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33%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35%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37%</w:t>
            </w:r>
          </w:p>
        </w:tc>
      </w:tr>
      <w:tr w:rsidR="00D709D0" w:rsidRPr="00D709D0" w:rsidTr="00D709D0">
        <w:trPr>
          <w:trHeight w:val="270"/>
        </w:trPr>
        <w:tc>
          <w:tcPr>
            <w:tcW w:w="162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universités-praticien hospitalier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sz w:val="16"/>
                <w:szCs w:val="16"/>
              </w:rPr>
              <w:t>directeur d'études de l'Ecole des hautes études en sciences sociales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sz w:val="16"/>
                <w:szCs w:val="16"/>
              </w:rPr>
              <w:t>professeur des universités-praticien hospitalier des disciplines pharmaceutiques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astronome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physicien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sz w:val="16"/>
                <w:szCs w:val="16"/>
              </w:rPr>
              <w:t xml:space="preserve">professeur du Conservatoire national des arts et métiers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universités-praticien hospitalier des centres de soins, d'enseignement et de recherche dentaires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directeur d'études de l'Ecole pratique des hautes études, de l'Ecole nationale des chartes et de l'Ecole française d'Extrême Orient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 l'Ecole centrale des Arts et manufactures de Paris de deuxième catégorie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PR et assimilés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3188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48%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48%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24%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23%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24%</w:t>
            </w:r>
          </w:p>
        </w:tc>
      </w:tr>
      <w:tr w:rsidR="00D709D0" w:rsidRPr="00D709D0" w:rsidTr="00D709D0">
        <w:trPr>
          <w:trHeight w:val="270"/>
        </w:trPr>
        <w:tc>
          <w:tcPr>
            <w:tcW w:w="162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709D0" w:rsidRPr="00D709D0" w:rsidTr="00D709D0">
        <w:trPr>
          <w:trHeight w:val="255"/>
        </w:trPr>
        <w:tc>
          <w:tcPr>
            <w:tcW w:w="162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6337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52%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28%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09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31%</w:t>
            </w:r>
          </w:p>
        </w:tc>
      </w:tr>
      <w:tr w:rsidR="00D709D0" w:rsidRPr="00D709D0" w:rsidTr="00D709D0">
        <w:trPr>
          <w:trHeight w:val="270"/>
        </w:trPr>
        <w:tc>
          <w:tcPr>
            <w:tcW w:w="162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09D0" w:rsidRPr="00D709D0" w:rsidRDefault="00D709D0" w:rsidP="00D70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A85F5E" w:rsidRDefault="00A85F5E" w:rsidP="00A85F5E">
      <w:pPr>
        <w:spacing w:after="0" w:line="240" w:lineRule="auto"/>
        <w:jc w:val="both"/>
        <w:rPr>
          <w:sz w:val="18"/>
          <w:szCs w:val="18"/>
        </w:rPr>
      </w:pPr>
      <w:r w:rsidRPr="009A5AD9">
        <w:rPr>
          <w:i/>
          <w:sz w:val="18"/>
          <w:szCs w:val="18"/>
          <w:u w:val="single"/>
        </w:rPr>
        <w:t>Note de lecture</w:t>
      </w:r>
      <w:r w:rsidRPr="009A5AD9">
        <w:rPr>
          <w:sz w:val="18"/>
          <w:szCs w:val="18"/>
        </w:rPr>
        <w:t xml:space="preserve"> : </w:t>
      </w:r>
      <w:r w:rsidR="00095985">
        <w:rPr>
          <w:sz w:val="18"/>
          <w:szCs w:val="18"/>
        </w:rPr>
        <w:t>3</w:t>
      </w:r>
      <w:r w:rsidRPr="009A5AD9">
        <w:rPr>
          <w:sz w:val="18"/>
          <w:szCs w:val="18"/>
        </w:rPr>
        <w:t xml:space="preserve"> </w:t>
      </w:r>
      <w:r w:rsidR="00095985">
        <w:rPr>
          <w:sz w:val="18"/>
          <w:szCs w:val="18"/>
        </w:rPr>
        <w:t>046</w:t>
      </w:r>
      <w:r w:rsidRPr="009A5AD9">
        <w:rPr>
          <w:sz w:val="18"/>
          <w:szCs w:val="18"/>
        </w:rPr>
        <w:t xml:space="preserve"> MCF (universitaires) ont </w:t>
      </w:r>
      <w:r w:rsidR="00AC6727">
        <w:rPr>
          <w:sz w:val="18"/>
          <w:szCs w:val="18"/>
        </w:rPr>
        <w:t>été évalués pour la PEDR en 201</w:t>
      </w:r>
      <w:r w:rsidR="00095985">
        <w:rPr>
          <w:sz w:val="18"/>
          <w:szCs w:val="18"/>
        </w:rPr>
        <w:t>6</w:t>
      </w:r>
      <w:r w:rsidRPr="009A5AD9">
        <w:rPr>
          <w:sz w:val="18"/>
          <w:szCs w:val="18"/>
        </w:rPr>
        <w:t xml:space="preserve">. </w:t>
      </w:r>
      <w:r w:rsidR="00AC6727">
        <w:rPr>
          <w:sz w:val="18"/>
          <w:szCs w:val="18"/>
        </w:rPr>
        <w:t>1</w:t>
      </w:r>
      <w:r w:rsidR="00095985">
        <w:rPr>
          <w:sz w:val="18"/>
          <w:szCs w:val="18"/>
        </w:rPr>
        <w:t xml:space="preserve">8 </w:t>
      </w:r>
      <w:r w:rsidR="00AC6727">
        <w:rPr>
          <w:sz w:val="18"/>
          <w:szCs w:val="18"/>
        </w:rPr>
        <w:t>% d’entre eux ont été classés dans le 1</w:t>
      </w:r>
      <w:r w:rsidR="00AC6727" w:rsidRPr="00AC6727">
        <w:rPr>
          <w:sz w:val="18"/>
          <w:szCs w:val="18"/>
          <w:vertAlign w:val="superscript"/>
        </w:rPr>
        <w:t>er</w:t>
      </w:r>
      <w:r w:rsidR="00AC6727">
        <w:rPr>
          <w:sz w:val="18"/>
          <w:szCs w:val="18"/>
        </w:rPr>
        <w:t xml:space="preserve"> groupe, 2</w:t>
      </w:r>
      <w:r w:rsidR="00B251AD">
        <w:rPr>
          <w:sz w:val="18"/>
          <w:szCs w:val="18"/>
        </w:rPr>
        <w:t>9</w:t>
      </w:r>
      <w:r w:rsidR="00095985">
        <w:rPr>
          <w:sz w:val="18"/>
          <w:szCs w:val="18"/>
        </w:rPr>
        <w:t xml:space="preserve"> </w:t>
      </w:r>
      <w:r w:rsidR="00AC6727">
        <w:rPr>
          <w:sz w:val="18"/>
          <w:szCs w:val="18"/>
        </w:rPr>
        <w:t>% dans le 2</w:t>
      </w:r>
      <w:r w:rsidR="00AC6727" w:rsidRPr="00AC6727">
        <w:rPr>
          <w:sz w:val="18"/>
          <w:szCs w:val="18"/>
          <w:vertAlign w:val="superscript"/>
        </w:rPr>
        <w:t>e</w:t>
      </w:r>
      <w:r w:rsidR="00AC6727">
        <w:rPr>
          <w:sz w:val="18"/>
          <w:szCs w:val="18"/>
        </w:rPr>
        <w:t xml:space="preserve"> et 5</w:t>
      </w:r>
      <w:r w:rsidR="00095985">
        <w:rPr>
          <w:sz w:val="18"/>
          <w:szCs w:val="18"/>
        </w:rPr>
        <w:t xml:space="preserve">2 </w:t>
      </w:r>
      <w:r w:rsidR="00AC6727">
        <w:rPr>
          <w:sz w:val="18"/>
          <w:szCs w:val="18"/>
        </w:rPr>
        <w:t>% dans le 3</w:t>
      </w:r>
      <w:r w:rsidR="00AC6727" w:rsidRPr="00AC6727">
        <w:rPr>
          <w:sz w:val="18"/>
          <w:szCs w:val="18"/>
          <w:vertAlign w:val="superscript"/>
        </w:rPr>
        <w:t>e</w:t>
      </w:r>
      <w:r w:rsidRPr="009A5AD9">
        <w:rPr>
          <w:sz w:val="18"/>
          <w:szCs w:val="18"/>
        </w:rPr>
        <w:t>.</w:t>
      </w:r>
      <w:r w:rsidR="00AC6727">
        <w:rPr>
          <w:sz w:val="18"/>
          <w:szCs w:val="18"/>
        </w:rPr>
        <w:t xml:space="preserve"> </w:t>
      </w:r>
      <w:r w:rsidR="00B917AA">
        <w:rPr>
          <w:sz w:val="18"/>
          <w:szCs w:val="18"/>
        </w:rPr>
        <w:t>3</w:t>
      </w:r>
      <w:r w:rsidR="00095985">
        <w:rPr>
          <w:sz w:val="18"/>
          <w:szCs w:val="18"/>
        </w:rPr>
        <w:t xml:space="preserve">3 </w:t>
      </w:r>
      <w:r w:rsidR="00AC6727">
        <w:rPr>
          <w:sz w:val="18"/>
          <w:szCs w:val="18"/>
        </w:rPr>
        <w:t xml:space="preserve">% des </w:t>
      </w:r>
      <w:r w:rsidR="00AC6727" w:rsidRPr="009A5AD9">
        <w:rPr>
          <w:sz w:val="18"/>
          <w:szCs w:val="18"/>
        </w:rPr>
        <w:t>MCF (universitaires)</w:t>
      </w:r>
      <w:r w:rsidR="00AC6727">
        <w:rPr>
          <w:sz w:val="18"/>
          <w:szCs w:val="18"/>
        </w:rPr>
        <w:t xml:space="preserve"> du 1</w:t>
      </w:r>
      <w:r w:rsidR="00AC6727" w:rsidRPr="00AC6727">
        <w:rPr>
          <w:sz w:val="18"/>
          <w:szCs w:val="18"/>
          <w:vertAlign w:val="superscript"/>
        </w:rPr>
        <w:t>er</w:t>
      </w:r>
      <w:r w:rsidR="00AC6727">
        <w:rPr>
          <w:sz w:val="18"/>
          <w:szCs w:val="18"/>
        </w:rPr>
        <w:t xml:space="preserve"> groupe sont des femmes, 3</w:t>
      </w:r>
      <w:r w:rsidR="00095985">
        <w:rPr>
          <w:sz w:val="18"/>
          <w:szCs w:val="18"/>
        </w:rPr>
        <w:t xml:space="preserve">5 </w:t>
      </w:r>
      <w:r w:rsidR="00AC6727">
        <w:rPr>
          <w:sz w:val="18"/>
          <w:szCs w:val="18"/>
        </w:rPr>
        <w:t xml:space="preserve">% dans le </w:t>
      </w:r>
      <w:r w:rsidR="00BD212D">
        <w:rPr>
          <w:sz w:val="18"/>
          <w:szCs w:val="18"/>
        </w:rPr>
        <w:t>2</w:t>
      </w:r>
      <w:r w:rsidR="00BD212D" w:rsidRPr="00AC6727">
        <w:rPr>
          <w:sz w:val="18"/>
          <w:szCs w:val="18"/>
          <w:vertAlign w:val="superscript"/>
        </w:rPr>
        <w:t>e</w:t>
      </w:r>
      <w:r w:rsidR="00BD212D">
        <w:rPr>
          <w:sz w:val="18"/>
          <w:szCs w:val="18"/>
        </w:rPr>
        <w:t xml:space="preserve"> groupe</w:t>
      </w:r>
      <w:r w:rsidR="00AC6727">
        <w:rPr>
          <w:sz w:val="18"/>
          <w:szCs w:val="18"/>
        </w:rPr>
        <w:t xml:space="preserve"> et 3</w:t>
      </w:r>
      <w:r w:rsidR="00095985">
        <w:rPr>
          <w:sz w:val="18"/>
          <w:szCs w:val="18"/>
        </w:rPr>
        <w:t xml:space="preserve">7 </w:t>
      </w:r>
      <w:r w:rsidR="00AC6727">
        <w:rPr>
          <w:sz w:val="18"/>
          <w:szCs w:val="18"/>
        </w:rPr>
        <w:t>% dans le 3</w:t>
      </w:r>
      <w:r w:rsidR="00AC6727" w:rsidRPr="00AC6727">
        <w:rPr>
          <w:sz w:val="18"/>
          <w:szCs w:val="18"/>
          <w:vertAlign w:val="superscript"/>
        </w:rPr>
        <w:t>e</w:t>
      </w:r>
      <w:r w:rsidR="00AC6727">
        <w:rPr>
          <w:sz w:val="18"/>
          <w:szCs w:val="18"/>
        </w:rPr>
        <w:t xml:space="preserve">. </w:t>
      </w:r>
      <w:r w:rsidR="00E46FBF">
        <w:rPr>
          <w:sz w:val="18"/>
          <w:szCs w:val="18"/>
        </w:rPr>
        <w:t>1</w:t>
      </w:r>
      <w:r w:rsidR="00BD212D">
        <w:rPr>
          <w:sz w:val="18"/>
          <w:szCs w:val="18"/>
        </w:rPr>
        <w:t xml:space="preserve">7 </w:t>
      </w:r>
      <w:r w:rsidR="00E46FBF">
        <w:rPr>
          <w:sz w:val="18"/>
          <w:szCs w:val="18"/>
        </w:rPr>
        <w:t xml:space="preserve">% des femmes </w:t>
      </w:r>
      <w:r w:rsidR="00642758">
        <w:rPr>
          <w:sz w:val="18"/>
          <w:szCs w:val="18"/>
        </w:rPr>
        <w:t>MCF</w:t>
      </w:r>
      <w:r w:rsidR="00642758" w:rsidRPr="009A5AD9">
        <w:rPr>
          <w:sz w:val="18"/>
          <w:szCs w:val="18"/>
        </w:rPr>
        <w:t xml:space="preserve"> (</w:t>
      </w:r>
      <w:r w:rsidR="00E46FBF" w:rsidRPr="009A5AD9">
        <w:rPr>
          <w:sz w:val="18"/>
          <w:szCs w:val="18"/>
        </w:rPr>
        <w:t>universitaires)</w:t>
      </w:r>
      <w:r w:rsidR="00E46FBF">
        <w:rPr>
          <w:sz w:val="18"/>
          <w:szCs w:val="18"/>
        </w:rPr>
        <w:t xml:space="preserve"> évaluées pour la PEDR ont été classées dans le 1</w:t>
      </w:r>
      <w:r w:rsidR="00E46FBF" w:rsidRPr="00E46FBF">
        <w:rPr>
          <w:sz w:val="18"/>
          <w:szCs w:val="18"/>
          <w:vertAlign w:val="superscript"/>
        </w:rPr>
        <w:t>er</w:t>
      </w:r>
      <w:r w:rsidR="00E46FBF">
        <w:rPr>
          <w:sz w:val="18"/>
          <w:szCs w:val="18"/>
        </w:rPr>
        <w:t xml:space="preserve"> groupe.</w:t>
      </w:r>
    </w:p>
    <w:p w:rsidR="00ED060D" w:rsidRDefault="00ED060D" w:rsidP="00A85F5E">
      <w:pPr>
        <w:spacing w:after="0" w:line="240" w:lineRule="auto"/>
        <w:jc w:val="both"/>
        <w:rPr>
          <w:sz w:val="18"/>
          <w:szCs w:val="18"/>
        </w:rPr>
      </w:pPr>
    </w:p>
    <w:p w:rsidR="00D709D0" w:rsidRDefault="00D709D0" w:rsidP="00A85F5E">
      <w:pPr>
        <w:spacing w:after="0" w:line="240" w:lineRule="auto"/>
        <w:jc w:val="both"/>
        <w:rPr>
          <w:sz w:val="18"/>
          <w:szCs w:val="18"/>
        </w:rPr>
      </w:pPr>
    </w:p>
    <w:p w:rsidR="00E46FBF" w:rsidRDefault="00E46FBF" w:rsidP="00E46FBF">
      <w:pPr>
        <w:spacing w:after="0" w:line="240" w:lineRule="auto"/>
        <w:jc w:val="center"/>
        <w:rPr>
          <w:b/>
          <w:sz w:val="20"/>
          <w:szCs w:val="20"/>
        </w:rPr>
      </w:pPr>
      <w:r w:rsidRPr="00E16244">
        <w:rPr>
          <w:b/>
          <w:sz w:val="20"/>
          <w:szCs w:val="20"/>
        </w:rPr>
        <w:lastRenderedPageBreak/>
        <w:t xml:space="preserve">Tableau </w:t>
      </w:r>
      <w:r>
        <w:rPr>
          <w:b/>
          <w:sz w:val="20"/>
          <w:szCs w:val="20"/>
        </w:rPr>
        <w:t>8</w:t>
      </w:r>
      <w:r w:rsidRPr="00E16244">
        <w:rPr>
          <w:b/>
          <w:sz w:val="20"/>
          <w:szCs w:val="20"/>
        </w:rPr>
        <w:t xml:space="preserve"> : </w:t>
      </w:r>
      <w:r w:rsidRPr="00A85F5E">
        <w:rPr>
          <w:b/>
          <w:sz w:val="20"/>
          <w:szCs w:val="20"/>
        </w:rPr>
        <w:t xml:space="preserve">Avis </w:t>
      </w:r>
      <w:r w:rsidRPr="00C6775F">
        <w:rPr>
          <w:b/>
          <w:sz w:val="20"/>
          <w:szCs w:val="20"/>
        </w:rPr>
        <w:t>des instances nationales</w:t>
      </w:r>
      <w:r w:rsidRPr="00E16244">
        <w:rPr>
          <w:b/>
          <w:sz w:val="20"/>
          <w:szCs w:val="20"/>
        </w:rPr>
        <w:t xml:space="preserve"> selon le </w:t>
      </w:r>
      <w:r>
        <w:rPr>
          <w:b/>
          <w:sz w:val="20"/>
          <w:szCs w:val="20"/>
        </w:rPr>
        <w:t>grade des universitaires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8"/>
        <w:gridCol w:w="690"/>
        <w:gridCol w:w="683"/>
        <w:gridCol w:w="683"/>
        <w:gridCol w:w="683"/>
        <w:gridCol w:w="667"/>
        <w:gridCol w:w="985"/>
        <w:gridCol w:w="985"/>
        <w:gridCol w:w="985"/>
        <w:gridCol w:w="680"/>
        <w:gridCol w:w="745"/>
        <w:gridCol w:w="745"/>
        <w:gridCol w:w="745"/>
      </w:tblGrid>
      <w:tr w:rsidR="00504F57" w:rsidRPr="00504F57" w:rsidTr="00504F57">
        <w:trPr>
          <w:trHeight w:val="255"/>
        </w:trPr>
        <w:tc>
          <w:tcPr>
            <w:tcW w:w="146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28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Avis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F57" w:rsidRPr="00504F57" w:rsidRDefault="00504F5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avis 1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F57" w:rsidRPr="00504F57" w:rsidRDefault="00504F5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avis 2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F57" w:rsidRPr="00504F57" w:rsidRDefault="00504F5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avis 3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F57" w:rsidRPr="00504F57" w:rsidRDefault="00504F5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Répartition femmes 1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31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F57" w:rsidRPr="00504F57" w:rsidRDefault="00504F5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Répartition femmes 2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32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F57" w:rsidRPr="00504F57" w:rsidRDefault="00504F5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Répartition femmes 3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F57" w:rsidRPr="00504F57" w:rsidRDefault="00504F5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1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3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F57" w:rsidRPr="00504F57" w:rsidRDefault="00504F5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2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  <w:tc>
          <w:tcPr>
            <w:tcW w:w="28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4F57" w:rsidRPr="00504F57" w:rsidRDefault="00504F5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3</w:t>
            </w:r>
            <w:r w:rsidRP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groupe</w:t>
            </w:r>
          </w:p>
        </w:tc>
      </w:tr>
      <w:tr w:rsidR="00504F57" w:rsidRPr="00504F57" w:rsidTr="00504F57">
        <w:trPr>
          <w:trHeight w:val="270"/>
        </w:trPr>
        <w:tc>
          <w:tcPr>
            <w:tcW w:w="146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4F57" w:rsidRPr="00504F57" w:rsidTr="00504F57">
        <w:trPr>
          <w:trHeight w:val="255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 classe normale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36%</w:t>
            </w:r>
          </w:p>
        </w:tc>
      </w:tr>
      <w:tr w:rsidR="00504F57" w:rsidRPr="00504F57" w:rsidTr="00504F57">
        <w:trPr>
          <w:trHeight w:val="255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hors classe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</w:tr>
      <w:tr w:rsidR="00504F57" w:rsidRPr="00504F57" w:rsidTr="00504F57">
        <w:trPr>
          <w:trHeight w:val="255"/>
        </w:trPr>
        <w:tc>
          <w:tcPr>
            <w:tcW w:w="14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maître de conférences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3046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17%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33%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37%</w:t>
            </w:r>
          </w:p>
        </w:tc>
      </w:tr>
      <w:tr w:rsidR="00504F57" w:rsidRPr="00504F57" w:rsidTr="00504F57">
        <w:trPr>
          <w:trHeight w:val="270"/>
        </w:trPr>
        <w:tc>
          <w:tcPr>
            <w:tcW w:w="146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04F57" w:rsidRPr="00504F57" w:rsidTr="00504F57">
        <w:trPr>
          <w:trHeight w:val="255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F1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professeur des universités de </w:t>
            </w:r>
            <w:r w:rsidR="00F12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F125A7" w:rsidRPr="00F125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e</w:t>
            </w:r>
            <w:r w:rsidR="00F12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</w:tr>
      <w:tr w:rsidR="00504F57" w:rsidRPr="00504F57" w:rsidTr="00504F57">
        <w:trPr>
          <w:trHeight w:val="255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F1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 de 1</w:t>
            </w:r>
            <w:r w:rsidR="00F125A7" w:rsidRPr="00F125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re</w:t>
            </w:r>
            <w:r w:rsidR="00F12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</w:tr>
      <w:tr w:rsidR="00504F57" w:rsidRPr="00504F57" w:rsidTr="00504F57">
        <w:trPr>
          <w:trHeight w:val="255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F1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 de classe exceptionnelle au 1</w:t>
            </w:r>
            <w:r w:rsidRPr="00F125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er</w:t>
            </w:r>
            <w:r w:rsidR="00F12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échelon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12%</w:t>
            </w:r>
          </w:p>
        </w:tc>
      </w:tr>
      <w:tr w:rsidR="00504F57" w:rsidRPr="00504F57" w:rsidTr="00504F57">
        <w:trPr>
          <w:trHeight w:val="255"/>
        </w:trPr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F12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 de classe exceptionnelle au 2</w:t>
            </w:r>
            <w:r w:rsidRPr="00F125A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nd</w:t>
            </w:r>
            <w:r w:rsidR="00F125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échelon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12%</w:t>
            </w:r>
          </w:p>
        </w:tc>
      </w:tr>
      <w:tr w:rsidR="00504F57" w:rsidRPr="00504F57" w:rsidTr="00504F57">
        <w:trPr>
          <w:trHeight w:val="255"/>
        </w:trPr>
        <w:tc>
          <w:tcPr>
            <w:tcW w:w="14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professeur des universités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2889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22%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24%</w:t>
            </w:r>
          </w:p>
        </w:tc>
      </w:tr>
      <w:tr w:rsidR="00504F57" w:rsidRPr="00504F57" w:rsidTr="00504F57">
        <w:trPr>
          <w:trHeight w:val="270"/>
        </w:trPr>
        <w:tc>
          <w:tcPr>
            <w:tcW w:w="146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04F57" w:rsidRPr="00504F57" w:rsidTr="00504F57">
        <w:trPr>
          <w:trHeight w:val="255"/>
        </w:trPr>
        <w:tc>
          <w:tcPr>
            <w:tcW w:w="14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5935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19%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4F5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31%</w:t>
            </w:r>
          </w:p>
        </w:tc>
      </w:tr>
      <w:tr w:rsidR="00504F57" w:rsidRPr="00504F57" w:rsidTr="00504F57">
        <w:trPr>
          <w:trHeight w:val="270"/>
        </w:trPr>
        <w:tc>
          <w:tcPr>
            <w:tcW w:w="146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4F57" w:rsidRPr="00504F57" w:rsidRDefault="00504F57" w:rsidP="00504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E46FBF" w:rsidRDefault="00E46FBF" w:rsidP="00A85F5E">
      <w:pPr>
        <w:spacing w:after="0" w:line="240" w:lineRule="auto"/>
        <w:jc w:val="both"/>
        <w:rPr>
          <w:sz w:val="18"/>
          <w:szCs w:val="18"/>
        </w:rPr>
      </w:pPr>
      <w:r w:rsidRPr="009A5AD9">
        <w:rPr>
          <w:i/>
          <w:sz w:val="18"/>
          <w:szCs w:val="18"/>
          <w:u w:val="single"/>
        </w:rPr>
        <w:t>Note de lecture</w:t>
      </w:r>
      <w:r w:rsidRPr="009A5AD9">
        <w:rPr>
          <w:sz w:val="18"/>
          <w:szCs w:val="18"/>
        </w:rPr>
        <w:t xml:space="preserve"> : </w:t>
      </w:r>
      <w:r w:rsidR="00B251AD">
        <w:rPr>
          <w:sz w:val="18"/>
          <w:szCs w:val="18"/>
        </w:rPr>
        <w:t>2</w:t>
      </w:r>
      <w:r w:rsidRPr="009A5AD9">
        <w:rPr>
          <w:sz w:val="18"/>
          <w:szCs w:val="18"/>
        </w:rPr>
        <w:t xml:space="preserve"> </w:t>
      </w:r>
      <w:r w:rsidR="00504F57">
        <w:rPr>
          <w:sz w:val="18"/>
          <w:szCs w:val="18"/>
        </w:rPr>
        <w:t>532</w:t>
      </w:r>
      <w:r w:rsidRPr="009A5AD9">
        <w:rPr>
          <w:sz w:val="18"/>
          <w:szCs w:val="18"/>
        </w:rPr>
        <w:t xml:space="preserve"> MCF</w:t>
      </w:r>
      <w:r>
        <w:rPr>
          <w:sz w:val="18"/>
          <w:szCs w:val="18"/>
        </w:rPr>
        <w:t xml:space="preserve"> de classe normale</w:t>
      </w:r>
      <w:r w:rsidRPr="009A5AD9">
        <w:rPr>
          <w:sz w:val="18"/>
          <w:szCs w:val="18"/>
        </w:rPr>
        <w:t xml:space="preserve"> (universitaires) ont </w:t>
      </w:r>
      <w:r>
        <w:rPr>
          <w:sz w:val="18"/>
          <w:szCs w:val="18"/>
        </w:rPr>
        <w:t>été évalués pour la PEDR en 201</w:t>
      </w:r>
      <w:r w:rsidR="00504F57">
        <w:rPr>
          <w:sz w:val="18"/>
          <w:szCs w:val="18"/>
        </w:rPr>
        <w:t>6</w:t>
      </w:r>
      <w:r w:rsidRPr="009A5AD9">
        <w:rPr>
          <w:sz w:val="18"/>
          <w:szCs w:val="18"/>
        </w:rPr>
        <w:t xml:space="preserve">. </w:t>
      </w:r>
      <w:r>
        <w:rPr>
          <w:sz w:val="18"/>
          <w:szCs w:val="18"/>
        </w:rPr>
        <w:t>1</w:t>
      </w:r>
      <w:r w:rsidR="00504F57">
        <w:rPr>
          <w:sz w:val="18"/>
          <w:szCs w:val="18"/>
        </w:rPr>
        <w:t xml:space="preserve">8 </w:t>
      </w:r>
      <w:r>
        <w:rPr>
          <w:sz w:val="18"/>
          <w:szCs w:val="18"/>
        </w:rPr>
        <w:t>% d’entre eux ont été classés dans le 1</w:t>
      </w:r>
      <w:r w:rsidRPr="00AC6727">
        <w:rPr>
          <w:sz w:val="18"/>
          <w:szCs w:val="18"/>
          <w:vertAlign w:val="superscript"/>
        </w:rPr>
        <w:t>er</w:t>
      </w:r>
      <w:r>
        <w:rPr>
          <w:sz w:val="18"/>
          <w:szCs w:val="18"/>
        </w:rPr>
        <w:t xml:space="preserve"> groupe, </w:t>
      </w:r>
      <w:r w:rsidR="00504F57">
        <w:rPr>
          <w:sz w:val="18"/>
          <w:szCs w:val="18"/>
        </w:rPr>
        <w:t xml:space="preserve">30 </w:t>
      </w:r>
      <w:r>
        <w:rPr>
          <w:sz w:val="18"/>
          <w:szCs w:val="18"/>
        </w:rPr>
        <w:t>% dans le 2</w:t>
      </w:r>
      <w:r w:rsidRPr="00AC6727"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et 5</w:t>
      </w:r>
      <w:r w:rsidR="00504F57">
        <w:rPr>
          <w:sz w:val="18"/>
          <w:szCs w:val="18"/>
        </w:rPr>
        <w:t xml:space="preserve">3 </w:t>
      </w:r>
      <w:r>
        <w:rPr>
          <w:sz w:val="18"/>
          <w:szCs w:val="18"/>
        </w:rPr>
        <w:t>% dans le 3</w:t>
      </w:r>
      <w:r w:rsidRPr="00AC6727">
        <w:rPr>
          <w:sz w:val="18"/>
          <w:szCs w:val="18"/>
          <w:vertAlign w:val="superscript"/>
        </w:rPr>
        <w:t>e</w:t>
      </w:r>
      <w:r w:rsidRPr="009A5AD9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925BDB">
        <w:rPr>
          <w:sz w:val="18"/>
          <w:szCs w:val="18"/>
        </w:rPr>
        <w:t>3</w:t>
      </w:r>
      <w:r w:rsidR="00504F57">
        <w:rPr>
          <w:sz w:val="18"/>
          <w:szCs w:val="18"/>
        </w:rPr>
        <w:t>0 </w:t>
      </w:r>
      <w:r>
        <w:rPr>
          <w:sz w:val="18"/>
          <w:szCs w:val="18"/>
        </w:rPr>
        <w:t xml:space="preserve">% des </w:t>
      </w:r>
      <w:r w:rsidRPr="009A5AD9">
        <w:rPr>
          <w:sz w:val="18"/>
          <w:szCs w:val="18"/>
        </w:rPr>
        <w:t>MCF (universitaires)</w:t>
      </w:r>
      <w:r>
        <w:rPr>
          <w:sz w:val="18"/>
          <w:szCs w:val="18"/>
        </w:rPr>
        <w:t xml:space="preserve"> du 1</w:t>
      </w:r>
      <w:r w:rsidRPr="00AC6727">
        <w:rPr>
          <w:sz w:val="18"/>
          <w:szCs w:val="18"/>
          <w:vertAlign w:val="superscript"/>
        </w:rPr>
        <w:t>er</w:t>
      </w:r>
      <w:r>
        <w:rPr>
          <w:sz w:val="18"/>
          <w:szCs w:val="18"/>
        </w:rPr>
        <w:t xml:space="preserve"> groupe sont des femmes, 3</w:t>
      </w:r>
      <w:r w:rsidR="00504F57">
        <w:rPr>
          <w:sz w:val="18"/>
          <w:szCs w:val="18"/>
        </w:rPr>
        <w:t xml:space="preserve">3 </w:t>
      </w:r>
      <w:r>
        <w:rPr>
          <w:sz w:val="18"/>
          <w:szCs w:val="18"/>
        </w:rPr>
        <w:t xml:space="preserve">% dans le </w:t>
      </w:r>
      <w:r w:rsidR="00504F57">
        <w:rPr>
          <w:sz w:val="18"/>
          <w:szCs w:val="18"/>
        </w:rPr>
        <w:t>2</w:t>
      </w:r>
      <w:r w:rsidR="00504F57" w:rsidRPr="00AC6727">
        <w:rPr>
          <w:sz w:val="18"/>
          <w:szCs w:val="18"/>
          <w:vertAlign w:val="superscript"/>
        </w:rPr>
        <w:t>e</w:t>
      </w:r>
      <w:r w:rsidR="00504F57">
        <w:rPr>
          <w:sz w:val="18"/>
          <w:szCs w:val="18"/>
        </w:rPr>
        <w:t xml:space="preserve"> groupe</w:t>
      </w:r>
      <w:r>
        <w:rPr>
          <w:sz w:val="18"/>
          <w:szCs w:val="18"/>
        </w:rPr>
        <w:t xml:space="preserve"> et 3</w:t>
      </w:r>
      <w:r w:rsidR="00504F57">
        <w:rPr>
          <w:sz w:val="18"/>
          <w:szCs w:val="18"/>
        </w:rPr>
        <w:t xml:space="preserve">6 </w:t>
      </w:r>
      <w:r>
        <w:rPr>
          <w:sz w:val="18"/>
          <w:szCs w:val="18"/>
        </w:rPr>
        <w:t>% dans le 3</w:t>
      </w:r>
      <w:r w:rsidRPr="00AC6727"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. </w:t>
      </w:r>
      <w:r w:rsidR="00ED060D">
        <w:rPr>
          <w:sz w:val="18"/>
          <w:szCs w:val="18"/>
        </w:rPr>
        <w:t>1</w:t>
      </w:r>
      <w:r w:rsidR="00925BDB">
        <w:rPr>
          <w:sz w:val="18"/>
          <w:szCs w:val="18"/>
        </w:rPr>
        <w:t>6</w:t>
      </w:r>
      <w:r w:rsidR="00504F57">
        <w:rPr>
          <w:sz w:val="18"/>
          <w:szCs w:val="18"/>
        </w:rPr>
        <w:t xml:space="preserve"> </w:t>
      </w:r>
      <w:r w:rsidR="00ED060D">
        <w:rPr>
          <w:sz w:val="18"/>
          <w:szCs w:val="18"/>
        </w:rPr>
        <w:t>% des femmes MCF</w:t>
      </w:r>
      <w:r w:rsidR="00ED060D" w:rsidRPr="00ED060D">
        <w:rPr>
          <w:sz w:val="18"/>
          <w:szCs w:val="18"/>
        </w:rPr>
        <w:t xml:space="preserve"> </w:t>
      </w:r>
      <w:r w:rsidR="00ED060D">
        <w:rPr>
          <w:sz w:val="18"/>
          <w:szCs w:val="18"/>
        </w:rPr>
        <w:t>classe normale</w:t>
      </w:r>
      <w:r w:rsidR="00ED060D" w:rsidRPr="009A5AD9">
        <w:rPr>
          <w:sz w:val="18"/>
          <w:szCs w:val="18"/>
        </w:rPr>
        <w:t xml:space="preserve"> (universitaires)</w:t>
      </w:r>
      <w:r w:rsidR="00ED060D">
        <w:rPr>
          <w:sz w:val="18"/>
          <w:szCs w:val="18"/>
        </w:rPr>
        <w:t xml:space="preserve"> évaluées pour la PEDR ont été classées dans le 1</w:t>
      </w:r>
      <w:r w:rsidR="00ED060D" w:rsidRPr="00E46FBF">
        <w:rPr>
          <w:sz w:val="18"/>
          <w:szCs w:val="18"/>
          <w:vertAlign w:val="superscript"/>
        </w:rPr>
        <w:t>er</w:t>
      </w:r>
      <w:r w:rsidR="00ED060D">
        <w:rPr>
          <w:sz w:val="18"/>
          <w:szCs w:val="18"/>
        </w:rPr>
        <w:t xml:space="preserve"> groupe.</w:t>
      </w:r>
    </w:p>
    <w:p w:rsidR="003F6E1D" w:rsidRDefault="003F6E1D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Default="00DA65E4" w:rsidP="00A85F5E">
      <w:pPr>
        <w:spacing w:after="0" w:line="240" w:lineRule="auto"/>
        <w:jc w:val="both"/>
        <w:rPr>
          <w:sz w:val="18"/>
          <w:szCs w:val="18"/>
        </w:rPr>
      </w:pPr>
    </w:p>
    <w:p w:rsidR="00DA65E4" w:rsidRPr="00050C3E" w:rsidRDefault="00DA65E4" w:rsidP="00DA65E4">
      <w:pPr>
        <w:spacing w:after="0" w:line="240" w:lineRule="auto"/>
        <w:jc w:val="center"/>
        <w:rPr>
          <w:b/>
          <w:sz w:val="20"/>
          <w:szCs w:val="20"/>
        </w:rPr>
      </w:pPr>
      <w:r w:rsidRPr="00050C3E">
        <w:rPr>
          <w:b/>
          <w:sz w:val="20"/>
          <w:szCs w:val="20"/>
        </w:rPr>
        <w:lastRenderedPageBreak/>
        <w:t>Tableau 9 : Avis des instances nationales selon la grande discipline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821"/>
        <w:gridCol w:w="966"/>
        <w:gridCol w:w="906"/>
        <w:gridCol w:w="906"/>
        <w:gridCol w:w="809"/>
        <w:gridCol w:w="920"/>
        <w:gridCol w:w="966"/>
        <w:gridCol w:w="906"/>
        <w:gridCol w:w="906"/>
        <w:gridCol w:w="821"/>
        <w:gridCol w:w="980"/>
      </w:tblGrid>
      <w:tr w:rsidR="00722E3E" w:rsidRPr="00722E3E" w:rsidTr="00722E3E">
        <w:trPr>
          <w:trHeight w:val="255"/>
          <w:jc w:val="center"/>
        </w:trPr>
        <w:tc>
          <w:tcPr>
            <w:tcW w:w="15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Section CNU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d'avis MCF</w:t>
            </w:r>
          </w:p>
        </w:tc>
        <w:tc>
          <w:tcPr>
            <w:tcW w:w="97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MCF et assimilés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d'avis PR</w:t>
            </w:r>
          </w:p>
        </w:tc>
        <w:tc>
          <w:tcPr>
            <w:tcW w:w="97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 et assimilés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1er groupe</w:t>
            </w:r>
          </w:p>
        </w:tc>
      </w:tr>
      <w:tr w:rsidR="0093010D" w:rsidRPr="00722E3E" w:rsidTr="00722E3E">
        <w:trPr>
          <w:trHeight w:val="270"/>
          <w:jc w:val="center"/>
        </w:trPr>
        <w:tc>
          <w:tcPr>
            <w:tcW w:w="15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010D" w:rsidRPr="00722E3E" w:rsidRDefault="0093010D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010D" w:rsidRPr="00722E3E" w:rsidRDefault="0093010D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924C8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924C8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924C8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28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010D" w:rsidRPr="00722E3E" w:rsidRDefault="0093010D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010D" w:rsidRPr="00722E3E" w:rsidRDefault="0093010D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924C8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924C8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924C8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2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010D" w:rsidRPr="00722E3E" w:rsidRDefault="0093010D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3010D" w:rsidRPr="00722E3E" w:rsidRDefault="0093010D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2E3E" w:rsidRPr="00722E3E" w:rsidTr="00722E3E">
        <w:trPr>
          <w:trHeight w:val="255"/>
          <w:jc w:val="center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Droit, Economie, Gestion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39%</w:t>
            </w:r>
          </w:p>
        </w:tc>
      </w:tr>
      <w:tr w:rsidR="00722E3E" w:rsidRPr="00722E3E" w:rsidTr="00722E3E">
        <w:trPr>
          <w:trHeight w:val="255"/>
          <w:jc w:val="center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Lettres, Sciences humaines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</w:tr>
      <w:tr w:rsidR="00722E3E" w:rsidRPr="00722E3E" w:rsidTr="00722E3E">
        <w:trPr>
          <w:trHeight w:val="255"/>
          <w:jc w:val="center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Sciences, Techniques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</w:tr>
      <w:tr w:rsidR="00722E3E" w:rsidRPr="00722E3E" w:rsidTr="00722E3E">
        <w:trPr>
          <w:trHeight w:val="255"/>
          <w:jc w:val="center"/>
        </w:trPr>
        <w:tc>
          <w:tcPr>
            <w:tcW w:w="152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Universitaires</w:t>
            </w:r>
            <w:r w:rsidRPr="00722E3E">
              <w:rPr>
                <w:rFonts w:ascii="Arial" w:eastAsia="Times New Roman" w:hAnsi="Arial" w:cs="Arial"/>
                <w:sz w:val="16"/>
                <w:szCs w:val="16"/>
              </w:rPr>
              <w:t xml:space="preserve"> (hors pharmacie)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2918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52%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2836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28%</w:t>
            </w:r>
          </w:p>
        </w:tc>
      </w:tr>
      <w:tr w:rsidR="00722E3E" w:rsidRPr="00722E3E" w:rsidTr="00722E3E">
        <w:trPr>
          <w:trHeight w:val="270"/>
          <w:jc w:val="center"/>
        </w:trPr>
        <w:tc>
          <w:tcPr>
            <w:tcW w:w="152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22E3E" w:rsidRPr="00722E3E" w:rsidTr="00722E3E">
        <w:trPr>
          <w:trHeight w:val="255"/>
          <w:jc w:val="center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Corps spécifiques (Astronomes et Physiciens)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</w:tr>
      <w:tr w:rsidR="00722E3E" w:rsidRPr="00722E3E" w:rsidTr="00722E3E">
        <w:trPr>
          <w:trHeight w:val="255"/>
          <w:jc w:val="center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Pharmacie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</w:tr>
      <w:tr w:rsidR="00722E3E" w:rsidRPr="00722E3E" w:rsidTr="00722E3E">
        <w:trPr>
          <w:trHeight w:val="270"/>
          <w:jc w:val="center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Santé (hors pharmacie)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</w:tr>
      <w:tr w:rsidR="00722E3E" w:rsidRPr="00722E3E" w:rsidTr="00722E3E">
        <w:trPr>
          <w:trHeight w:val="255"/>
          <w:jc w:val="center"/>
        </w:trPr>
        <w:tc>
          <w:tcPr>
            <w:tcW w:w="15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18%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52%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21%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31%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2E3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28%</w:t>
            </w:r>
          </w:p>
        </w:tc>
      </w:tr>
      <w:tr w:rsidR="00722E3E" w:rsidRPr="00722E3E" w:rsidTr="00722E3E">
        <w:trPr>
          <w:trHeight w:val="270"/>
          <w:jc w:val="center"/>
        </w:trPr>
        <w:tc>
          <w:tcPr>
            <w:tcW w:w="15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E3E" w:rsidRPr="00722E3E" w:rsidRDefault="00722E3E" w:rsidP="00722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A65E4" w:rsidRPr="00DA65E4" w:rsidRDefault="00DA65E4" w:rsidP="00DA65E4">
      <w:pPr>
        <w:spacing w:after="0" w:line="240" w:lineRule="auto"/>
        <w:jc w:val="both"/>
        <w:rPr>
          <w:sz w:val="18"/>
          <w:szCs w:val="18"/>
        </w:rPr>
      </w:pPr>
      <w:r w:rsidRPr="00DA65E4">
        <w:rPr>
          <w:i/>
          <w:sz w:val="18"/>
          <w:szCs w:val="18"/>
          <w:u w:val="single"/>
        </w:rPr>
        <w:t>Note de lecture</w:t>
      </w:r>
      <w:r w:rsidRPr="00DA65E4">
        <w:rPr>
          <w:sz w:val="18"/>
          <w:szCs w:val="18"/>
        </w:rPr>
        <w:t> : 16</w:t>
      </w:r>
      <w:r>
        <w:rPr>
          <w:sz w:val="18"/>
          <w:szCs w:val="18"/>
        </w:rPr>
        <w:t>8</w:t>
      </w:r>
      <w:r w:rsidRPr="00DA65E4">
        <w:rPr>
          <w:sz w:val="18"/>
          <w:szCs w:val="18"/>
        </w:rPr>
        <w:t xml:space="preserve"> MCF (et assimilés) relevant des disciplines du Droit-Economie-Gestion ont été évalués pour la PEDR en 201</w:t>
      </w:r>
      <w:r>
        <w:rPr>
          <w:sz w:val="18"/>
          <w:szCs w:val="18"/>
        </w:rPr>
        <w:t>6</w:t>
      </w:r>
      <w:r w:rsidRPr="00DA65E4">
        <w:rPr>
          <w:sz w:val="18"/>
          <w:szCs w:val="18"/>
        </w:rPr>
        <w:t>. 1</w:t>
      </w:r>
      <w:r>
        <w:rPr>
          <w:sz w:val="18"/>
          <w:szCs w:val="18"/>
        </w:rPr>
        <w:t xml:space="preserve">8 </w:t>
      </w:r>
      <w:r w:rsidRPr="00DA65E4">
        <w:rPr>
          <w:sz w:val="18"/>
          <w:szCs w:val="18"/>
        </w:rPr>
        <w:t>% d’entre eux ont été classés dans le 1</w:t>
      </w:r>
      <w:r w:rsidRPr="00DA65E4">
        <w:rPr>
          <w:sz w:val="18"/>
          <w:szCs w:val="18"/>
          <w:vertAlign w:val="superscript"/>
        </w:rPr>
        <w:t>er</w:t>
      </w:r>
      <w:r w:rsidRPr="00DA65E4">
        <w:rPr>
          <w:sz w:val="18"/>
          <w:szCs w:val="18"/>
        </w:rPr>
        <w:t xml:space="preserve"> groupe, 2</w:t>
      </w:r>
      <w:r>
        <w:rPr>
          <w:sz w:val="18"/>
          <w:szCs w:val="18"/>
        </w:rPr>
        <w:t xml:space="preserve">7 </w:t>
      </w:r>
      <w:r w:rsidRPr="00DA65E4">
        <w:rPr>
          <w:sz w:val="18"/>
          <w:szCs w:val="18"/>
        </w:rPr>
        <w:t>% dans le 2</w:t>
      </w:r>
      <w:r w:rsidRPr="00DA65E4">
        <w:rPr>
          <w:sz w:val="18"/>
          <w:szCs w:val="18"/>
          <w:vertAlign w:val="superscript"/>
        </w:rPr>
        <w:t>e</w:t>
      </w:r>
      <w:r w:rsidRPr="00DA65E4">
        <w:rPr>
          <w:sz w:val="18"/>
          <w:szCs w:val="18"/>
        </w:rPr>
        <w:t xml:space="preserve"> et </w:t>
      </w:r>
      <w:r>
        <w:rPr>
          <w:sz w:val="18"/>
          <w:szCs w:val="18"/>
        </w:rPr>
        <w:t xml:space="preserve">55 </w:t>
      </w:r>
      <w:r w:rsidRPr="00DA65E4">
        <w:rPr>
          <w:sz w:val="18"/>
          <w:szCs w:val="18"/>
        </w:rPr>
        <w:t>% dans le 3</w:t>
      </w:r>
      <w:r w:rsidRPr="00DA65E4">
        <w:rPr>
          <w:sz w:val="18"/>
          <w:szCs w:val="18"/>
          <w:vertAlign w:val="superscript"/>
        </w:rPr>
        <w:t>e</w:t>
      </w:r>
      <w:r w:rsidRPr="00DA65E4">
        <w:rPr>
          <w:sz w:val="18"/>
          <w:szCs w:val="18"/>
        </w:rPr>
        <w:t>. 3</w:t>
      </w:r>
      <w:r>
        <w:rPr>
          <w:sz w:val="18"/>
          <w:szCs w:val="18"/>
        </w:rPr>
        <w:t xml:space="preserve">9 </w:t>
      </w:r>
      <w:r w:rsidRPr="00DA65E4">
        <w:rPr>
          <w:sz w:val="18"/>
          <w:szCs w:val="18"/>
        </w:rPr>
        <w:t>% des enseignants-chercheurs (MCF ou PR) relevant des disciplines du Droit-Economie-Gestion qui ont été classés dans le 1</w:t>
      </w:r>
      <w:r w:rsidRPr="00DA65E4">
        <w:rPr>
          <w:sz w:val="18"/>
          <w:szCs w:val="18"/>
          <w:vertAlign w:val="superscript"/>
        </w:rPr>
        <w:t>er</w:t>
      </w:r>
      <w:r w:rsidRPr="00DA65E4">
        <w:rPr>
          <w:sz w:val="18"/>
          <w:szCs w:val="18"/>
        </w:rPr>
        <w:t xml:space="preserve"> groupe sont des femmes. </w:t>
      </w:r>
    </w:p>
    <w:p w:rsidR="003F6E1D" w:rsidRDefault="003F6E1D" w:rsidP="00A85F5E">
      <w:pPr>
        <w:spacing w:after="0" w:line="240" w:lineRule="auto"/>
        <w:jc w:val="both"/>
        <w:rPr>
          <w:sz w:val="18"/>
          <w:szCs w:val="18"/>
        </w:rPr>
      </w:pPr>
    </w:p>
    <w:p w:rsidR="00837C02" w:rsidRDefault="00837C02" w:rsidP="00A85F5E">
      <w:pPr>
        <w:spacing w:after="0" w:line="240" w:lineRule="auto"/>
        <w:jc w:val="both"/>
        <w:rPr>
          <w:sz w:val="18"/>
          <w:szCs w:val="18"/>
        </w:rPr>
      </w:pPr>
    </w:p>
    <w:p w:rsidR="009C5422" w:rsidRDefault="009C5422" w:rsidP="00A85F5E">
      <w:pPr>
        <w:spacing w:after="0" w:line="240" w:lineRule="auto"/>
        <w:jc w:val="both"/>
        <w:rPr>
          <w:sz w:val="18"/>
          <w:szCs w:val="18"/>
        </w:rPr>
      </w:pPr>
    </w:p>
    <w:p w:rsidR="003F6E1D" w:rsidRDefault="003F6E1D" w:rsidP="003F6E1D">
      <w:pPr>
        <w:spacing w:after="0" w:line="240" w:lineRule="auto"/>
        <w:jc w:val="center"/>
        <w:rPr>
          <w:sz w:val="18"/>
          <w:szCs w:val="18"/>
        </w:rPr>
      </w:pPr>
      <w:r w:rsidRPr="00E16244">
        <w:rPr>
          <w:b/>
          <w:sz w:val="20"/>
          <w:szCs w:val="20"/>
        </w:rPr>
        <w:t xml:space="preserve">Tableau </w:t>
      </w:r>
      <w:r w:rsidR="00DA65E4">
        <w:rPr>
          <w:b/>
          <w:sz w:val="20"/>
          <w:szCs w:val="20"/>
        </w:rPr>
        <w:t>10</w:t>
      </w:r>
      <w:r w:rsidRPr="00E16244">
        <w:rPr>
          <w:b/>
          <w:sz w:val="20"/>
          <w:szCs w:val="20"/>
        </w:rPr>
        <w:t xml:space="preserve"> : </w:t>
      </w:r>
      <w:r w:rsidRPr="00A85F5E">
        <w:rPr>
          <w:b/>
          <w:sz w:val="20"/>
          <w:szCs w:val="20"/>
        </w:rPr>
        <w:t xml:space="preserve">Avis </w:t>
      </w:r>
      <w:r w:rsidRPr="00C6775F">
        <w:rPr>
          <w:b/>
          <w:sz w:val="20"/>
          <w:szCs w:val="20"/>
        </w:rPr>
        <w:t>des instances nationales</w:t>
      </w:r>
      <w:r w:rsidRPr="00E16244">
        <w:rPr>
          <w:b/>
          <w:sz w:val="20"/>
          <w:szCs w:val="20"/>
        </w:rPr>
        <w:t xml:space="preserve"> selon</w:t>
      </w:r>
      <w:r w:rsidRPr="003F6E1D">
        <w:rPr>
          <w:b/>
          <w:sz w:val="20"/>
          <w:szCs w:val="20"/>
        </w:rPr>
        <w:t xml:space="preserve"> </w:t>
      </w:r>
      <w:r w:rsidRPr="00050C3E">
        <w:rPr>
          <w:b/>
          <w:sz w:val="20"/>
          <w:szCs w:val="20"/>
        </w:rPr>
        <w:t>le type d’établissement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821"/>
        <w:gridCol w:w="966"/>
        <w:gridCol w:w="906"/>
        <w:gridCol w:w="906"/>
        <w:gridCol w:w="809"/>
        <w:gridCol w:w="920"/>
        <w:gridCol w:w="966"/>
        <w:gridCol w:w="906"/>
        <w:gridCol w:w="906"/>
        <w:gridCol w:w="821"/>
        <w:gridCol w:w="980"/>
      </w:tblGrid>
      <w:tr w:rsidR="0093010D" w:rsidRPr="00924C8D" w:rsidTr="00924C8D">
        <w:trPr>
          <w:trHeight w:val="255"/>
          <w:jc w:val="center"/>
        </w:trPr>
        <w:tc>
          <w:tcPr>
            <w:tcW w:w="15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d'avis MCF</w:t>
            </w:r>
          </w:p>
        </w:tc>
        <w:tc>
          <w:tcPr>
            <w:tcW w:w="97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MCF et assimilés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Nombre d'avis PR</w:t>
            </w:r>
          </w:p>
        </w:tc>
        <w:tc>
          <w:tcPr>
            <w:tcW w:w="975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 et assimilés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femmes 1er groupe</w:t>
            </w:r>
          </w:p>
        </w:tc>
      </w:tr>
      <w:tr w:rsidR="0093010D" w:rsidRPr="00924C8D" w:rsidTr="00924C8D">
        <w:trPr>
          <w:trHeight w:val="270"/>
          <w:jc w:val="center"/>
        </w:trPr>
        <w:tc>
          <w:tcPr>
            <w:tcW w:w="15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28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2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010D" w:rsidRPr="00924C8D" w:rsidTr="00924C8D">
        <w:trPr>
          <w:trHeight w:val="255"/>
          <w:jc w:val="center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établissements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23%</w:t>
            </w:r>
          </w:p>
        </w:tc>
      </w:tr>
      <w:tr w:rsidR="0093010D" w:rsidRPr="00924C8D" w:rsidTr="00924C8D">
        <w:trPr>
          <w:trHeight w:val="270"/>
          <w:jc w:val="center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Universités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</w:tr>
      <w:tr w:rsidR="0093010D" w:rsidRPr="00924C8D" w:rsidTr="00924C8D">
        <w:trPr>
          <w:trHeight w:val="255"/>
          <w:jc w:val="center"/>
        </w:trPr>
        <w:tc>
          <w:tcPr>
            <w:tcW w:w="15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3149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52%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3188</w:t>
            </w: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21%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31%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48%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3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28%</w:t>
            </w:r>
          </w:p>
        </w:tc>
      </w:tr>
      <w:tr w:rsidR="0093010D" w:rsidRPr="00924C8D" w:rsidTr="00924C8D">
        <w:trPr>
          <w:trHeight w:val="270"/>
          <w:jc w:val="center"/>
        </w:trPr>
        <w:tc>
          <w:tcPr>
            <w:tcW w:w="15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837C02" w:rsidRDefault="00837C02" w:rsidP="00837C02">
      <w:pPr>
        <w:spacing w:after="0" w:line="240" w:lineRule="auto"/>
        <w:jc w:val="both"/>
        <w:rPr>
          <w:sz w:val="18"/>
          <w:szCs w:val="18"/>
        </w:rPr>
      </w:pPr>
      <w:r w:rsidRPr="00E76661">
        <w:rPr>
          <w:i/>
          <w:sz w:val="18"/>
          <w:szCs w:val="18"/>
          <w:u w:val="single"/>
        </w:rPr>
        <w:t>Note de lecture</w:t>
      </w:r>
      <w:r w:rsidRPr="00E76661">
        <w:rPr>
          <w:sz w:val="18"/>
          <w:szCs w:val="18"/>
        </w:rPr>
        <w:t xml:space="preserve"> : 2 </w:t>
      </w:r>
      <w:r>
        <w:rPr>
          <w:sz w:val="18"/>
          <w:szCs w:val="18"/>
        </w:rPr>
        <w:t>8</w:t>
      </w:r>
      <w:r w:rsidR="00924C8D">
        <w:rPr>
          <w:sz w:val="18"/>
          <w:szCs w:val="18"/>
        </w:rPr>
        <w:t>55</w:t>
      </w:r>
      <w:r w:rsidRPr="00E76661">
        <w:rPr>
          <w:sz w:val="18"/>
          <w:szCs w:val="18"/>
        </w:rPr>
        <w:t xml:space="preserve"> PR (et assimilés) en fonction à l’université ont été évalués pour la PEDR en 201</w:t>
      </w:r>
      <w:r>
        <w:rPr>
          <w:sz w:val="18"/>
          <w:szCs w:val="18"/>
        </w:rPr>
        <w:t>6</w:t>
      </w:r>
      <w:r w:rsidRPr="00E76661">
        <w:rPr>
          <w:sz w:val="18"/>
          <w:szCs w:val="18"/>
        </w:rPr>
        <w:t>. 2</w:t>
      </w:r>
      <w:r>
        <w:rPr>
          <w:sz w:val="18"/>
          <w:szCs w:val="18"/>
        </w:rPr>
        <w:t xml:space="preserve">1 </w:t>
      </w:r>
      <w:r w:rsidRPr="00E76661">
        <w:rPr>
          <w:sz w:val="18"/>
          <w:szCs w:val="18"/>
        </w:rPr>
        <w:t>% d’entre eux ont été classés dans le 1</w:t>
      </w:r>
      <w:r w:rsidRPr="00E76661">
        <w:rPr>
          <w:sz w:val="18"/>
          <w:szCs w:val="18"/>
          <w:vertAlign w:val="superscript"/>
        </w:rPr>
        <w:t>er</w:t>
      </w:r>
      <w:r w:rsidRPr="00E76661">
        <w:rPr>
          <w:sz w:val="18"/>
          <w:szCs w:val="18"/>
        </w:rPr>
        <w:t xml:space="preserve"> groupe, 3</w:t>
      </w:r>
      <w:r>
        <w:rPr>
          <w:sz w:val="18"/>
          <w:szCs w:val="18"/>
        </w:rPr>
        <w:t xml:space="preserve">1 </w:t>
      </w:r>
      <w:r w:rsidRPr="00E76661">
        <w:rPr>
          <w:sz w:val="18"/>
          <w:szCs w:val="18"/>
        </w:rPr>
        <w:t>% dans le 2</w:t>
      </w:r>
      <w:r w:rsidRPr="00E76661">
        <w:rPr>
          <w:sz w:val="18"/>
          <w:szCs w:val="18"/>
          <w:vertAlign w:val="superscript"/>
        </w:rPr>
        <w:t>e</w:t>
      </w:r>
      <w:r w:rsidRPr="00E76661">
        <w:rPr>
          <w:sz w:val="18"/>
          <w:szCs w:val="18"/>
        </w:rPr>
        <w:t xml:space="preserve"> et 4</w:t>
      </w:r>
      <w:r>
        <w:rPr>
          <w:sz w:val="18"/>
          <w:szCs w:val="18"/>
        </w:rPr>
        <w:t xml:space="preserve">8 </w:t>
      </w:r>
      <w:r w:rsidRPr="00E76661">
        <w:rPr>
          <w:sz w:val="18"/>
          <w:szCs w:val="18"/>
        </w:rPr>
        <w:t>% dans le 3</w:t>
      </w:r>
      <w:r w:rsidRPr="00E76661">
        <w:rPr>
          <w:sz w:val="18"/>
          <w:szCs w:val="18"/>
          <w:vertAlign w:val="superscript"/>
        </w:rPr>
        <w:t>e</w:t>
      </w:r>
      <w:r w:rsidRPr="00E76661">
        <w:rPr>
          <w:sz w:val="18"/>
          <w:szCs w:val="18"/>
        </w:rPr>
        <w:t>. 2</w:t>
      </w:r>
      <w:r w:rsidR="00924C8D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Pr="00E76661">
        <w:rPr>
          <w:sz w:val="18"/>
          <w:szCs w:val="18"/>
        </w:rPr>
        <w:t>% des enseignants-chercheurs (MCF ou PR) en fonction à l’université qui ont été classés dans le 1</w:t>
      </w:r>
      <w:r w:rsidRPr="00E76661">
        <w:rPr>
          <w:sz w:val="18"/>
          <w:szCs w:val="18"/>
          <w:vertAlign w:val="superscript"/>
        </w:rPr>
        <w:t>er</w:t>
      </w:r>
      <w:r w:rsidRPr="00E76661">
        <w:rPr>
          <w:sz w:val="18"/>
          <w:szCs w:val="18"/>
        </w:rPr>
        <w:t xml:space="preserve"> groupe sont des femmes. </w:t>
      </w: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924C8D" w:rsidRDefault="00924C8D" w:rsidP="00837C02">
      <w:pPr>
        <w:spacing w:after="0" w:line="240" w:lineRule="auto"/>
        <w:jc w:val="both"/>
        <w:rPr>
          <w:sz w:val="18"/>
          <w:szCs w:val="18"/>
        </w:rPr>
      </w:pP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0D419E" w:rsidRDefault="000D419E" w:rsidP="000D419E">
      <w:pPr>
        <w:spacing w:after="0" w:line="240" w:lineRule="auto"/>
        <w:jc w:val="center"/>
        <w:rPr>
          <w:sz w:val="18"/>
          <w:szCs w:val="18"/>
        </w:rPr>
      </w:pPr>
      <w:r w:rsidRPr="00481D7D">
        <w:rPr>
          <w:b/>
          <w:sz w:val="20"/>
          <w:szCs w:val="20"/>
        </w:rPr>
        <w:lastRenderedPageBreak/>
        <w:t>Tableau 11 : Distribution de l’évaluation des critères examinés selon les avis des instances nationales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683"/>
        <w:gridCol w:w="1287"/>
        <w:gridCol w:w="1683"/>
        <w:gridCol w:w="1287"/>
        <w:gridCol w:w="1683"/>
        <w:gridCol w:w="1287"/>
        <w:gridCol w:w="1683"/>
        <w:gridCol w:w="1287"/>
      </w:tblGrid>
      <w:tr w:rsidR="00AB6A35" w:rsidRPr="00AB6A35" w:rsidTr="00AB6A35">
        <w:trPr>
          <w:trHeight w:val="255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Avis</w:t>
            </w:r>
          </w:p>
        </w:tc>
        <w:tc>
          <w:tcPr>
            <w:tcW w:w="42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Distribution des évaluations</w:t>
            </w:r>
          </w:p>
        </w:tc>
      </w:tr>
      <w:tr w:rsidR="00AB6A35" w:rsidRPr="00AB6A35" w:rsidTr="00AB6A35">
        <w:trPr>
          <w:trHeight w:val="255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35" w:rsidRPr="00AB6A35" w:rsidRDefault="00AB6A35" w:rsidP="00AB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P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D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R</w:t>
            </w:r>
          </w:p>
        </w:tc>
      </w:tr>
      <w:tr w:rsidR="00AB6A35" w:rsidRPr="00AB6A35" w:rsidTr="00AB6A35">
        <w:trPr>
          <w:trHeight w:val="255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A35" w:rsidRPr="00AB6A35" w:rsidRDefault="00AB6A35" w:rsidP="00AB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35" w:rsidRPr="00AB6A35" w:rsidRDefault="00AB6A35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1223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1162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1089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1082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1407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1187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862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947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485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691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932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840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1182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780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419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609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1320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1384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1391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1378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635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950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1248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1114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93010D" w:rsidRPr="00AB6A35" w:rsidTr="00AB6A35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B6A35" w:rsidRDefault="0093010D" w:rsidP="00AB6A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6A3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</w:tbl>
    <w:p w:rsidR="000D419E" w:rsidRPr="00481D7D" w:rsidRDefault="000D419E" w:rsidP="000D419E">
      <w:pPr>
        <w:spacing w:after="0" w:line="240" w:lineRule="auto"/>
        <w:jc w:val="both"/>
        <w:rPr>
          <w:sz w:val="18"/>
          <w:szCs w:val="18"/>
        </w:rPr>
      </w:pPr>
      <w:r w:rsidRPr="00481D7D">
        <w:rPr>
          <w:i/>
          <w:sz w:val="18"/>
          <w:szCs w:val="18"/>
          <w:u w:val="single"/>
        </w:rPr>
        <w:t>Note</w:t>
      </w:r>
      <w:r w:rsidRPr="00481D7D">
        <w:rPr>
          <w:sz w:val="18"/>
          <w:szCs w:val="18"/>
        </w:rPr>
        <w:t xml:space="preserve"> : </w:t>
      </w:r>
      <w:r w:rsidRPr="00422E8D">
        <w:rPr>
          <w:sz w:val="18"/>
          <w:szCs w:val="18"/>
        </w:rPr>
        <w:t>les sous-totaux des évaluations ne sont pas égaux à 100</w:t>
      </w:r>
      <w:r w:rsidR="00195BAD">
        <w:rPr>
          <w:sz w:val="18"/>
          <w:szCs w:val="18"/>
        </w:rPr>
        <w:t xml:space="preserve"> </w:t>
      </w:r>
      <w:r w:rsidRPr="00422E8D">
        <w:rPr>
          <w:sz w:val="18"/>
          <w:szCs w:val="18"/>
        </w:rPr>
        <w:t>% car certaines sous n</w:t>
      </w:r>
      <w:r>
        <w:rPr>
          <w:sz w:val="18"/>
          <w:szCs w:val="18"/>
        </w:rPr>
        <w:t>otes n’ont pas été communiquées</w:t>
      </w:r>
      <w:r w:rsidRPr="00481D7D">
        <w:rPr>
          <w:sz w:val="18"/>
          <w:szCs w:val="18"/>
        </w:rPr>
        <w:t>.</w:t>
      </w:r>
    </w:p>
    <w:p w:rsidR="000D419E" w:rsidRPr="00481D7D" w:rsidRDefault="000D419E" w:rsidP="000D419E">
      <w:pPr>
        <w:spacing w:after="0" w:line="240" w:lineRule="auto"/>
        <w:jc w:val="both"/>
      </w:pPr>
      <w:r w:rsidRPr="00481D7D">
        <w:rPr>
          <w:i/>
          <w:sz w:val="18"/>
          <w:szCs w:val="18"/>
          <w:u w:val="single"/>
        </w:rPr>
        <w:t>Note de lecture</w:t>
      </w:r>
      <w:r w:rsidRPr="00481D7D">
        <w:rPr>
          <w:sz w:val="18"/>
          <w:szCs w:val="18"/>
        </w:rPr>
        <w:t> : 1 </w:t>
      </w:r>
      <w:r>
        <w:rPr>
          <w:sz w:val="18"/>
          <w:szCs w:val="18"/>
        </w:rPr>
        <w:t>2</w:t>
      </w:r>
      <w:r w:rsidR="00AB6A35">
        <w:rPr>
          <w:sz w:val="18"/>
          <w:szCs w:val="18"/>
        </w:rPr>
        <w:t>23</w:t>
      </w:r>
      <w:r w:rsidRPr="00481D7D">
        <w:rPr>
          <w:sz w:val="18"/>
          <w:szCs w:val="18"/>
        </w:rPr>
        <w:t xml:space="preserve"> enseignants-chercheurs classés dans le 1</w:t>
      </w:r>
      <w:r w:rsidRPr="00481D7D">
        <w:rPr>
          <w:sz w:val="18"/>
          <w:szCs w:val="18"/>
          <w:vertAlign w:val="superscript"/>
        </w:rPr>
        <w:t>er</w:t>
      </w:r>
      <w:r w:rsidRPr="00481D7D">
        <w:rPr>
          <w:sz w:val="18"/>
          <w:szCs w:val="18"/>
        </w:rPr>
        <w:t xml:space="preserve"> groupe ont obtenu la note A pour l’évaluation du critère P. 3</w:t>
      </w:r>
      <w:r>
        <w:rPr>
          <w:sz w:val="18"/>
          <w:szCs w:val="18"/>
        </w:rPr>
        <w:t xml:space="preserve">6 </w:t>
      </w:r>
      <w:r w:rsidRPr="00481D7D">
        <w:rPr>
          <w:sz w:val="18"/>
          <w:szCs w:val="18"/>
        </w:rPr>
        <w:t>% des enseignants-chercheurs classés dans le 2</w:t>
      </w:r>
      <w:r w:rsidRPr="00481D7D">
        <w:rPr>
          <w:sz w:val="18"/>
          <w:szCs w:val="18"/>
          <w:vertAlign w:val="superscript"/>
        </w:rPr>
        <w:t>e</w:t>
      </w:r>
      <w:r w:rsidRPr="00481D7D">
        <w:rPr>
          <w:sz w:val="18"/>
          <w:szCs w:val="18"/>
        </w:rPr>
        <w:t xml:space="preserve"> groupe ont obtenu la note B pour l’évaluation du critère E.</w:t>
      </w: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843140" w:rsidRDefault="00843140" w:rsidP="00837C02">
      <w:pPr>
        <w:spacing w:after="0" w:line="240" w:lineRule="auto"/>
        <w:jc w:val="both"/>
        <w:rPr>
          <w:sz w:val="18"/>
          <w:szCs w:val="18"/>
        </w:rPr>
      </w:pPr>
    </w:p>
    <w:p w:rsidR="00214F73" w:rsidRDefault="00214F73" w:rsidP="00214F73">
      <w:pPr>
        <w:spacing w:after="0" w:line="240" w:lineRule="auto"/>
        <w:jc w:val="center"/>
        <w:rPr>
          <w:sz w:val="18"/>
          <w:szCs w:val="18"/>
        </w:rPr>
      </w:pPr>
      <w:r w:rsidRPr="008173B1">
        <w:rPr>
          <w:b/>
          <w:sz w:val="20"/>
          <w:szCs w:val="20"/>
        </w:rPr>
        <w:lastRenderedPageBreak/>
        <w:t>Tableau 12-1 : Distribution de l’évaluation des critères examinés selon les avis des instances nationales, pour les PR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683"/>
        <w:gridCol w:w="1287"/>
        <w:gridCol w:w="1683"/>
        <w:gridCol w:w="1287"/>
        <w:gridCol w:w="1683"/>
        <w:gridCol w:w="1287"/>
        <w:gridCol w:w="1683"/>
        <w:gridCol w:w="1287"/>
      </w:tblGrid>
      <w:tr w:rsidR="00843140" w:rsidRPr="00843140" w:rsidTr="00843140">
        <w:trPr>
          <w:trHeight w:val="255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Avis</w:t>
            </w:r>
          </w:p>
        </w:tc>
        <w:tc>
          <w:tcPr>
            <w:tcW w:w="42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Distribution des évaluations</w:t>
            </w:r>
          </w:p>
        </w:tc>
      </w:tr>
      <w:tr w:rsidR="00843140" w:rsidRPr="00843140" w:rsidTr="00843140">
        <w:trPr>
          <w:trHeight w:val="255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40" w:rsidRPr="00843140" w:rsidRDefault="00843140" w:rsidP="00843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P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D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R</w:t>
            </w:r>
          </w:p>
        </w:tc>
      </w:tr>
      <w:tr w:rsidR="00843140" w:rsidRPr="00843140" w:rsidTr="00843140">
        <w:trPr>
          <w:trHeight w:val="255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140" w:rsidRPr="00843140" w:rsidRDefault="00843140" w:rsidP="008431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140" w:rsidRPr="00843140" w:rsidRDefault="00843140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660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646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622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616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770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663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498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301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442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351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586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436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248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406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669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688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696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473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393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93010D" w:rsidRPr="00843140" w:rsidTr="00843140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843140" w:rsidRDefault="0093010D" w:rsidP="00843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4314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</w:tbl>
    <w:p w:rsidR="00214F73" w:rsidRPr="008173B1" w:rsidRDefault="00214F73" w:rsidP="00214F73">
      <w:pPr>
        <w:spacing w:after="0" w:line="240" w:lineRule="auto"/>
        <w:jc w:val="both"/>
        <w:rPr>
          <w:sz w:val="18"/>
          <w:szCs w:val="18"/>
        </w:rPr>
      </w:pPr>
      <w:r w:rsidRPr="008173B1">
        <w:rPr>
          <w:i/>
          <w:sz w:val="18"/>
          <w:szCs w:val="18"/>
          <w:u w:val="single"/>
        </w:rPr>
        <w:t>Note</w:t>
      </w:r>
      <w:r w:rsidRPr="008173B1">
        <w:rPr>
          <w:sz w:val="18"/>
          <w:szCs w:val="18"/>
        </w:rPr>
        <w:t xml:space="preserve"> : les sous-totaux des évaluations ne sont pas égaux à 100</w:t>
      </w:r>
      <w:r w:rsidR="00195BAD">
        <w:rPr>
          <w:sz w:val="18"/>
          <w:szCs w:val="18"/>
        </w:rPr>
        <w:t xml:space="preserve"> </w:t>
      </w:r>
      <w:r w:rsidRPr="008173B1">
        <w:rPr>
          <w:sz w:val="18"/>
          <w:szCs w:val="18"/>
        </w:rPr>
        <w:t>% car certaines sous no</w:t>
      </w:r>
      <w:r>
        <w:rPr>
          <w:sz w:val="18"/>
          <w:szCs w:val="18"/>
        </w:rPr>
        <w:t>tes n’ont pas été communiquées</w:t>
      </w:r>
      <w:r w:rsidRPr="008173B1">
        <w:rPr>
          <w:sz w:val="18"/>
          <w:szCs w:val="18"/>
        </w:rPr>
        <w:t>.</w:t>
      </w:r>
    </w:p>
    <w:p w:rsidR="00214F73" w:rsidRPr="00AD28AC" w:rsidRDefault="00214F73" w:rsidP="00214F73">
      <w:pPr>
        <w:spacing w:after="0" w:line="240" w:lineRule="auto"/>
        <w:jc w:val="both"/>
        <w:rPr>
          <w:highlight w:val="yellow"/>
        </w:rPr>
      </w:pPr>
      <w:r w:rsidRPr="008173B1">
        <w:rPr>
          <w:i/>
          <w:sz w:val="18"/>
          <w:szCs w:val="18"/>
          <w:u w:val="single"/>
        </w:rPr>
        <w:t>Note de lecture</w:t>
      </w:r>
      <w:r w:rsidRPr="008173B1">
        <w:rPr>
          <w:sz w:val="18"/>
          <w:szCs w:val="18"/>
        </w:rPr>
        <w:t> : 6</w:t>
      </w:r>
      <w:r w:rsidR="0050164D">
        <w:rPr>
          <w:sz w:val="18"/>
          <w:szCs w:val="18"/>
        </w:rPr>
        <w:t>60</w:t>
      </w:r>
      <w:r w:rsidRPr="008173B1">
        <w:rPr>
          <w:sz w:val="18"/>
          <w:szCs w:val="18"/>
        </w:rPr>
        <w:t xml:space="preserve"> PR (et assimilés) classés dans le 1</w:t>
      </w:r>
      <w:r w:rsidRPr="008173B1">
        <w:rPr>
          <w:sz w:val="18"/>
          <w:szCs w:val="18"/>
          <w:vertAlign w:val="superscript"/>
        </w:rPr>
        <w:t>er</w:t>
      </w:r>
      <w:r w:rsidRPr="008173B1">
        <w:rPr>
          <w:sz w:val="18"/>
          <w:szCs w:val="18"/>
        </w:rPr>
        <w:t xml:space="preserve"> groupe ont obtenu la note A pour l’évaluation du critère P. 3</w:t>
      </w:r>
      <w:r>
        <w:rPr>
          <w:sz w:val="18"/>
          <w:szCs w:val="18"/>
        </w:rPr>
        <w:t xml:space="preserve">1 </w:t>
      </w:r>
      <w:r w:rsidRPr="008173B1">
        <w:rPr>
          <w:sz w:val="18"/>
          <w:szCs w:val="18"/>
        </w:rPr>
        <w:t>% des PR (et assimilés) classés dans le 2</w:t>
      </w:r>
      <w:r w:rsidRPr="008173B1">
        <w:rPr>
          <w:sz w:val="18"/>
          <w:szCs w:val="18"/>
          <w:vertAlign w:val="superscript"/>
        </w:rPr>
        <w:t>e</w:t>
      </w:r>
      <w:r w:rsidRPr="008173B1">
        <w:rPr>
          <w:sz w:val="18"/>
          <w:szCs w:val="18"/>
        </w:rPr>
        <w:t xml:space="preserve"> groupe ont obtenu la note B pour l’évaluation du critère E.</w:t>
      </w:r>
    </w:p>
    <w:p w:rsidR="00214F73" w:rsidRDefault="00214F73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F740D7" w:rsidRDefault="00F740D7" w:rsidP="00F740D7">
      <w:pPr>
        <w:spacing w:after="0" w:line="240" w:lineRule="auto"/>
        <w:jc w:val="center"/>
        <w:rPr>
          <w:sz w:val="18"/>
          <w:szCs w:val="18"/>
        </w:rPr>
      </w:pPr>
      <w:r w:rsidRPr="008173B1">
        <w:rPr>
          <w:b/>
          <w:sz w:val="20"/>
          <w:szCs w:val="20"/>
        </w:rPr>
        <w:lastRenderedPageBreak/>
        <w:t>Tableau 12-2 : Distribution de l’évaluation des critères examinés selon les avis des instances nationales, pour les MCF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683"/>
        <w:gridCol w:w="1287"/>
        <w:gridCol w:w="1683"/>
        <w:gridCol w:w="1287"/>
        <w:gridCol w:w="1683"/>
        <w:gridCol w:w="1287"/>
        <w:gridCol w:w="1683"/>
        <w:gridCol w:w="1287"/>
      </w:tblGrid>
      <w:tr w:rsidR="00E7402C" w:rsidRPr="00A92576" w:rsidTr="00A92576">
        <w:trPr>
          <w:trHeight w:val="255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Avis</w:t>
            </w:r>
          </w:p>
        </w:tc>
        <w:tc>
          <w:tcPr>
            <w:tcW w:w="42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Distribution des évaluations</w:t>
            </w:r>
          </w:p>
        </w:tc>
      </w:tr>
      <w:tr w:rsidR="00E7402C" w:rsidRPr="00A92576" w:rsidTr="00A92576">
        <w:trPr>
          <w:trHeight w:val="255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2C" w:rsidRPr="00A92576" w:rsidRDefault="00E7402C" w:rsidP="00E74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P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D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R</w:t>
            </w:r>
          </w:p>
        </w:tc>
      </w:tr>
      <w:tr w:rsidR="00E7402C" w:rsidRPr="00A92576" w:rsidTr="00A92576">
        <w:trPr>
          <w:trHeight w:val="255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2C" w:rsidRPr="00A92576" w:rsidRDefault="00E7402C" w:rsidP="00E74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2C" w:rsidRPr="00A92576" w:rsidRDefault="00E7402C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563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516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467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466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637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524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364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356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490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489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596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344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651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696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637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682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385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579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775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721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93010D" w:rsidRPr="00A92576" w:rsidTr="00A92576">
        <w:trPr>
          <w:trHeight w:val="25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A92576" w:rsidRDefault="0093010D" w:rsidP="00E74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925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</w:tbl>
    <w:p w:rsidR="00F740D7" w:rsidRPr="008173B1" w:rsidRDefault="00F740D7" w:rsidP="00F740D7">
      <w:pPr>
        <w:spacing w:after="0" w:line="240" w:lineRule="auto"/>
        <w:jc w:val="both"/>
        <w:rPr>
          <w:sz w:val="18"/>
          <w:szCs w:val="18"/>
        </w:rPr>
      </w:pPr>
      <w:r w:rsidRPr="008173B1">
        <w:rPr>
          <w:i/>
          <w:sz w:val="18"/>
          <w:szCs w:val="18"/>
          <w:u w:val="single"/>
        </w:rPr>
        <w:t>Note</w:t>
      </w:r>
      <w:r w:rsidRPr="008173B1">
        <w:rPr>
          <w:sz w:val="18"/>
          <w:szCs w:val="18"/>
        </w:rPr>
        <w:t xml:space="preserve"> : les sous-totaux des évaluations ne sont pas égaux à 100</w:t>
      </w:r>
      <w:r w:rsidR="00195BAD">
        <w:rPr>
          <w:sz w:val="18"/>
          <w:szCs w:val="18"/>
        </w:rPr>
        <w:t xml:space="preserve"> </w:t>
      </w:r>
      <w:r w:rsidRPr="008173B1">
        <w:rPr>
          <w:sz w:val="18"/>
          <w:szCs w:val="18"/>
        </w:rPr>
        <w:t>% car certaines sous n</w:t>
      </w:r>
      <w:r>
        <w:rPr>
          <w:sz w:val="18"/>
          <w:szCs w:val="18"/>
        </w:rPr>
        <w:t>otes n’ont pas été communiquées</w:t>
      </w:r>
      <w:r w:rsidRPr="008173B1">
        <w:rPr>
          <w:sz w:val="18"/>
          <w:szCs w:val="18"/>
        </w:rPr>
        <w:t>.</w:t>
      </w:r>
    </w:p>
    <w:p w:rsidR="00F740D7" w:rsidRPr="008173B1" w:rsidRDefault="00F740D7" w:rsidP="00F740D7">
      <w:pPr>
        <w:spacing w:after="0" w:line="240" w:lineRule="auto"/>
        <w:jc w:val="both"/>
      </w:pPr>
      <w:r w:rsidRPr="008173B1">
        <w:rPr>
          <w:i/>
          <w:sz w:val="18"/>
          <w:szCs w:val="18"/>
          <w:u w:val="single"/>
        </w:rPr>
        <w:t>Note de lecture</w:t>
      </w:r>
      <w:r w:rsidRPr="008173B1">
        <w:rPr>
          <w:sz w:val="18"/>
          <w:szCs w:val="18"/>
        </w:rPr>
        <w:t xml:space="preserve"> : </w:t>
      </w:r>
      <w:r>
        <w:rPr>
          <w:sz w:val="18"/>
          <w:szCs w:val="18"/>
        </w:rPr>
        <w:t>563</w:t>
      </w:r>
      <w:r w:rsidRPr="008173B1">
        <w:rPr>
          <w:sz w:val="18"/>
          <w:szCs w:val="18"/>
        </w:rPr>
        <w:t xml:space="preserve"> MCF (et assimilés) classés dans le 1</w:t>
      </w:r>
      <w:r w:rsidRPr="008173B1">
        <w:rPr>
          <w:sz w:val="18"/>
          <w:szCs w:val="18"/>
          <w:vertAlign w:val="superscript"/>
        </w:rPr>
        <w:t>er</w:t>
      </w:r>
      <w:r w:rsidRPr="008173B1">
        <w:rPr>
          <w:sz w:val="18"/>
          <w:szCs w:val="18"/>
        </w:rPr>
        <w:t xml:space="preserve"> groupe ont obtenu la note A pour l’évaluation du critère P. </w:t>
      </w:r>
      <w:r>
        <w:rPr>
          <w:sz w:val="18"/>
          <w:szCs w:val="18"/>
        </w:rPr>
        <w:t xml:space="preserve">42 </w:t>
      </w:r>
      <w:r w:rsidRPr="008173B1">
        <w:rPr>
          <w:sz w:val="18"/>
          <w:szCs w:val="18"/>
        </w:rPr>
        <w:t>% des MCF (et assimilés) classés dans le 2</w:t>
      </w:r>
      <w:r w:rsidRPr="008173B1">
        <w:rPr>
          <w:sz w:val="18"/>
          <w:szCs w:val="18"/>
          <w:vertAlign w:val="superscript"/>
        </w:rPr>
        <w:t>e</w:t>
      </w:r>
      <w:r w:rsidRPr="008173B1">
        <w:rPr>
          <w:sz w:val="18"/>
          <w:szCs w:val="18"/>
        </w:rPr>
        <w:t xml:space="preserve"> groupe ont obtenu la note B pour l’évaluation du critère E.</w:t>
      </w:r>
    </w:p>
    <w:p w:rsidR="00F740D7" w:rsidRDefault="00F740D7" w:rsidP="00837C02">
      <w:pPr>
        <w:spacing w:after="0" w:line="240" w:lineRule="auto"/>
        <w:jc w:val="both"/>
        <w:rPr>
          <w:sz w:val="18"/>
          <w:szCs w:val="18"/>
        </w:rPr>
      </w:pP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0D419E" w:rsidRDefault="000D419E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Pr="001B3537" w:rsidRDefault="006B2BD1" w:rsidP="006B2BD1">
      <w:pPr>
        <w:spacing w:after="0" w:line="240" w:lineRule="auto"/>
        <w:jc w:val="center"/>
        <w:rPr>
          <w:b/>
          <w:sz w:val="20"/>
          <w:szCs w:val="20"/>
        </w:rPr>
      </w:pPr>
      <w:r w:rsidRPr="001B3537">
        <w:rPr>
          <w:b/>
          <w:sz w:val="20"/>
          <w:szCs w:val="20"/>
        </w:rPr>
        <w:lastRenderedPageBreak/>
        <w:t>Tableau 13-1 : Distribution de l’évaluation des critères examinés selon les avis des instances nationales, pour les femmes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1780"/>
        <w:gridCol w:w="1364"/>
        <w:gridCol w:w="1779"/>
        <w:gridCol w:w="1363"/>
        <w:gridCol w:w="1779"/>
        <w:gridCol w:w="1363"/>
        <w:gridCol w:w="1779"/>
        <w:gridCol w:w="1363"/>
      </w:tblGrid>
      <w:tr w:rsidR="0050164D" w:rsidRPr="0050164D" w:rsidTr="0050164D">
        <w:trPr>
          <w:trHeight w:val="255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Avis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Distribution des évaluations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P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E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D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R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316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381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338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247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265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299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438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426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434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434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394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337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93010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10D" w:rsidRPr="0050164D" w:rsidRDefault="0093010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</w:tbl>
    <w:p w:rsidR="006B2BD1" w:rsidRPr="006B2BD1" w:rsidRDefault="006B2BD1" w:rsidP="006B2BD1">
      <w:pPr>
        <w:spacing w:after="0" w:line="240" w:lineRule="auto"/>
        <w:jc w:val="both"/>
        <w:rPr>
          <w:sz w:val="18"/>
          <w:szCs w:val="18"/>
        </w:rPr>
      </w:pPr>
      <w:r w:rsidRPr="006B2BD1">
        <w:rPr>
          <w:i/>
          <w:sz w:val="18"/>
          <w:szCs w:val="18"/>
          <w:u w:val="single"/>
        </w:rPr>
        <w:t>Note</w:t>
      </w:r>
      <w:r w:rsidRPr="006B2BD1">
        <w:rPr>
          <w:sz w:val="18"/>
          <w:szCs w:val="18"/>
        </w:rPr>
        <w:t xml:space="preserve"> : les sous-totaux des évaluations ne sont pas égaux à 100</w:t>
      </w:r>
      <w:r w:rsidR="00195BAD">
        <w:rPr>
          <w:sz w:val="18"/>
          <w:szCs w:val="18"/>
        </w:rPr>
        <w:t xml:space="preserve"> </w:t>
      </w:r>
      <w:r w:rsidRPr="006B2BD1">
        <w:rPr>
          <w:sz w:val="18"/>
          <w:szCs w:val="18"/>
        </w:rPr>
        <w:t>% car certaines sous no</w:t>
      </w:r>
      <w:r>
        <w:rPr>
          <w:sz w:val="18"/>
          <w:szCs w:val="18"/>
        </w:rPr>
        <w:t>tes n’ont pas été communiquées</w:t>
      </w:r>
      <w:r w:rsidRPr="006B2BD1">
        <w:rPr>
          <w:sz w:val="18"/>
          <w:szCs w:val="18"/>
        </w:rPr>
        <w:t>.</w:t>
      </w:r>
    </w:p>
    <w:p w:rsidR="006B2BD1" w:rsidRPr="006B2BD1" w:rsidRDefault="006B2BD1" w:rsidP="006B2BD1">
      <w:pPr>
        <w:spacing w:after="0" w:line="240" w:lineRule="auto"/>
        <w:jc w:val="both"/>
      </w:pPr>
      <w:r w:rsidRPr="006B2BD1">
        <w:rPr>
          <w:i/>
          <w:sz w:val="18"/>
          <w:szCs w:val="18"/>
          <w:u w:val="single"/>
        </w:rPr>
        <w:t>Note de lecture</w:t>
      </w:r>
      <w:r w:rsidRPr="006B2BD1">
        <w:rPr>
          <w:sz w:val="18"/>
          <w:szCs w:val="18"/>
        </w:rPr>
        <w:t xml:space="preserve"> : </w:t>
      </w:r>
      <w:r>
        <w:rPr>
          <w:sz w:val="18"/>
          <w:szCs w:val="18"/>
        </w:rPr>
        <w:t>33</w:t>
      </w:r>
      <w:r w:rsidR="0050164D">
        <w:rPr>
          <w:sz w:val="18"/>
          <w:szCs w:val="18"/>
        </w:rPr>
        <w:t>7</w:t>
      </w:r>
      <w:r w:rsidRPr="006B2BD1">
        <w:rPr>
          <w:sz w:val="18"/>
          <w:szCs w:val="18"/>
        </w:rPr>
        <w:t xml:space="preserve"> femmes enseignants-chercheurs classées dans le 1</w:t>
      </w:r>
      <w:r w:rsidRPr="006B2BD1">
        <w:rPr>
          <w:sz w:val="18"/>
          <w:szCs w:val="18"/>
          <w:vertAlign w:val="superscript"/>
        </w:rPr>
        <w:t>er</w:t>
      </w:r>
      <w:r w:rsidRPr="006B2BD1">
        <w:rPr>
          <w:sz w:val="18"/>
          <w:szCs w:val="18"/>
        </w:rPr>
        <w:t xml:space="preserve"> groupe ont obtenu la note A pour l’évaluation du critère P. </w:t>
      </w:r>
      <w:r>
        <w:rPr>
          <w:sz w:val="18"/>
          <w:szCs w:val="18"/>
        </w:rPr>
        <w:t xml:space="preserve">37 </w:t>
      </w:r>
      <w:r w:rsidRPr="006B2BD1">
        <w:rPr>
          <w:sz w:val="18"/>
          <w:szCs w:val="18"/>
        </w:rPr>
        <w:t>% des femmes enseignants-chercheurs classées dans le 2</w:t>
      </w:r>
      <w:r w:rsidRPr="006B2BD1">
        <w:rPr>
          <w:sz w:val="18"/>
          <w:szCs w:val="18"/>
          <w:vertAlign w:val="superscript"/>
        </w:rPr>
        <w:t>e</w:t>
      </w:r>
      <w:r w:rsidRPr="006B2BD1">
        <w:rPr>
          <w:sz w:val="18"/>
          <w:szCs w:val="18"/>
        </w:rPr>
        <w:t xml:space="preserve"> groupe ont obtenu la note B pour l’évaluation du critère E.</w:t>
      </w: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837C02">
      <w:pPr>
        <w:spacing w:after="0" w:line="240" w:lineRule="auto"/>
        <w:jc w:val="both"/>
        <w:rPr>
          <w:sz w:val="18"/>
          <w:szCs w:val="18"/>
        </w:rPr>
      </w:pPr>
    </w:p>
    <w:p w:rsidR="006B2BD1" w:rsidRDefault="006B2BD1" w:rsidP="006B2BD1">
      <w:pPr>
        <w:spacing w:after="0" w:line="240" w:lineRule="auto"/>
        <w:jc w:val="center"/>
        <w:rPr>
          <w:sz w:val="18"/>
          <w:szCs w:val="18"/>
        </w:rPr>
      </w:pPr>
      <w:r w:rsidRPr="001B3537">
        <w:rPr>
          <w:b/>
          <w:sz w:val="20"/>
          <w:szCs w:val="20"/>
        </w:rPr>
        <w:lastRenderedPageBreak/>
        <w:t>Tableau 13-2 : Distribution de l’évaluation des critères examinés selon les avis des instances nationales, pour les hommes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1780"/>
        <w:gridCol w:w="1364"/>
        <w:gridCol w:w="1779"/>
        <w:gridCol w:w="1363"/>
        <w:gridCol w:w="1779"/>
        <w:gridCol w:w="1363"/>
        <w:gridCol w:w="1779"/>
        <w:gridCol w:w="1363"/>
      </w:tblGrid>
      <w:tr w:rsidR="0050164D" w:rsidRPr="0050164D" w:rsidTr="0050164D">
        <w:trPr>
          <w:trHeight w:val="255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Avis</w:t>
            </w:r>
          </w:p>
        </w:tc>
        <w:tc>
          <w:tcPr>
            <w:tcW w:w="44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Distribution des évaluations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P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E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D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Evaluation de R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886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832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786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766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0,2%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1026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849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615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682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319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488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661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586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0,1%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883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571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307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434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882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958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957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944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629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854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777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X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50164D" w:rsidRPr="0050164D" w:rsidTr="0050164D">
        <w:trPr>
          <w:trHeight w:val="255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930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4D" w:rsidRPr="0050164D" w:rsidRDefault="0050164D" w:rsidP="00501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164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100%</w:t>
            </w:r>
          </w:p>
        </w:tc>
      </w:tr>
    </w:tbl>
    <w:p w:rsidR="006B2BD1" w:rsidRPr="001B3537" w:rsidRDefault="006B2BD1" w:rsidP="006B2BD1">
      <w:pPr>
        <w:spacing w:after="0" w:line="240" w:lineRule="auto"/>
        <w:jc w:val="both"/>
        <w:rPr>
          <w:sz w:val="18"/>
          <w:szCs w:val="18"/>
        </w:rPr>
      </w:pPr>
      <w:r w:rsidRPr="001B3537">
        <w:rPr>
          <w:i/>
          <w:sz w:val="18"/>
          <w:szCs w:val="18"/>
          <w:u w:val="single"/>
        </w:rPr>
        <w:t>Note</w:t>
      </w:r>
      <w:r w:rsidRPr="001B3537">
        <w:rPr>
          <w:sz w:val="18"/>
          <w:szCs w:val="18"/>
        </w:rPr>
        <w:t xml:space="preserve"> : les sous-totaux des évaluations ne sont pas égaux à 100</w:t>
      </w:r>
      <w:r w:rsidR="00195BAD">
        <w:rPr>
          <w:sz w:val="18"/>
          <w:szCs w:val="18"/>
        </w:rPr>
        <w:t xml:space="preserve"> </w:t>
      </w:r>
      <w:r w:rsidRPr="001B3537">
        <w:rPr>
          <w:sz w:val="18"/>
          <w:szCs w:val="18"/>
        </w:rPr>
        <w:t>% car certaines sous n</w:t>
      </w:r>
      <w:r>
        <w:rPr>
          <w:sz w:val="18"/>
          <w:szCs w:val="18"/>
        </w:rPr>
        <w:t>otes n’ont pas été communiquées</w:t>
      </w:r>
      <w:r w:rsidRPr="001B3537">
        <w:rPr>
          <w:sz w:val="18"/>
          <w:szCs w:val="18"/>
        </w:rPr>
        <w:t>.</w:t>
      </w:r>
    </w:p>
    <w:p w:rsidR="006B2BD1" w:rsidRDefault="006B2BD1" w:rsidP="006B2BD1">
      <w:pPr>
        <w:spacing w:after="0" w:line="240" w:lineRule="auto"/>
        <w:jc w:val="both"/>
        <w:rPr>
          <w:sz w:val="18"/>
          <w:szCs w:val="18"/>
        </w:rPr>
      </w:pPr>
      <w:r w:rsidRPr="001B3537">
        <w:rPr>
          <w:i/>
          <w:sz w:val="18"/>
          <w:szCs w:val="18"/>
          <w:u w:val="single"/>
        </w:rPr>
        <w:t>Note de lecture</w:t>
      </w:r>
      <w:r w:rsidRPr="001B3537">
        <w:rPr>
          <w:sz w:val="18"/>
          <w:szCs w:val="18"/>
        </w:rPr>
        <w:t xml:space="preserve"> : </w:t>
      </w:r>
      <w:r>
        <w:rPr>
          <w:sz w:val="18"/>
          <w:szCs w:val="18"/>
        </w:rPr>
        <w:t>8</w:t>
      </w:r>
      <w:r w:rsidR="00794F73">
        <w:rPr>
          <w:sz w:val="18"/>
          <w:szCs w:val="18"/>
        </w:rPr>
        <w:t>86</w:t>
      </w:r>
      <w:r w:rsidRPr="001B3537">
        <w:rPr>
          <w:sz w:val="18"/>
          <w:szCs w:val="18"/>
        </w:rPr>
        <w:t xml:space="preserve"> hommes enseignants-chercheurs classés dans le 1</w:t>
      </w:r>
      <w:r w:rsidRPr="001B3537">
        <w:rPr>
          <w:sz w:val="18"/>
          <w:szCs w:val="18"/>
          <w:vertAlign w:val="superscript"/>
        </w:rPr>
        <w:t>er</w:t>
      </w:r>
      <w:r w:rsidRPr="001B3537">
        <w:rPr>
          <w:sz w:val="18"/>
          <w:szCs w:val="18"/>
        </w:rPr>
        <w:t xml:space="preserve"> groupe ont obtenu la note A pour l’évaluation du critère P. 3</w:t>
      </w:r>
      <w:r>
        <w:rPr>
          <w:sz w:val="18"/>
          <w:szCs w:val="18"/>
        </w:rPr>
        <w:t xml:space="preserve">6 </w:t>
      </w:r>
      <w:r w:rsidRPr="001B3537">
        <w:rPr>
          <w:sz w:val="18"/>
          <w:szCs w:val="18"/>
        </w:rPr>
        <w:t>% des hommes enseignants-chercheurs classés dans le 2</w:t>
      </w:r>
      <w:r w:rsidRPr="001B3537">
        <w:rPr>
          <w:sz w:val="18"/>
          <w:szCs w:val="18"/>
          <w:vertAlign w:val="superscript"/>
        </w:rPr>
        <w:t>e</w:t>
      </w:r>
      <w:r w:rsidRPr="001B3537">
        <w:rPr>
          <w:sz w:val="18"/>
          <w:szCs w:val="18"/>
        </w:rPr>
        <w:t xml:space="preserve"> groupe ont obtenu la note B pour l’évaluation du critère E.</w:t>
      </w:r>
    </w:p>
    <w:p w:rsidR="0031754E" w:rsidRPr="001B3537" w:rsidRDefault="0031754E" w:rsidP="006B2BD1">
      <w:pPr>
        <w:spacing w:after="0" w:line="240" w:lineRule="auto"/>
        <w:jc w:val="both"/>
      </w:pPr>
    </w:p>
    <w:p w:rsidR="0031754E" w:rsidRDefault="0031754E" w:rsidP="00837C02">
      <w:pPr>
        <w:spacing w:after="0" w:line="240" w:lineRule="auto"/>
        <w:jc w:val="both"/>
        <w:rPr>
          <w:sz w:val="20"/>
          <w:szCs w:val="20"/>
        </w:rPr>
        <w:sectPr w:rsidR="0031754E" w:rsidSect="00820E0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D419E" w:rsidRPr="0031754E" w:rsidRDefault="00796D9A" w:rsidP="004F4465">
      <w:pPr>
        <w:spacing w:after="0" w:line="360" w:lineRule="auto"/>
        <w:jc w:val="center"/>
        <w:rPr>
          <w:sz w:val="20"/>
          <w:szCs w:val="20"/>
        </w:rPr>
      </w:pPr>
      <w:r w:rsidRPr="00F26D4D">
        <w:rPr>
          <w:b/>
          <w:sz w:val="20"/>
          <w:szCs w:val="20"/>
        </w:rPr>
        <w:lastRenderedPageBreak/>
        <w:t>Figure 2 : Évolution des décisions d’attribution de 200</w:t>
      </w:r>
      <w:r>
        <w:rPr>
          <w:b/>
          <w:sz w:val="20"/>
          <w:szCs w:val="20"/>
        </w:rPr>
        <w:t>9</w:t>
      </w:r>
      <w:r w:rsidRPr="00F26D4D">
        <w:rPr>
          <w:b/>
          <w:sz w:val="20"/>
          <w:szCs w:val="20"/>
        </w:rPr>
        <w:t xml:space="preserve"> à 201</w:t>
      </w:r>
      <w:r w:rsidR="0042009B">
        <w:rPr>
          <w:b/>
          <w:sz w:val="20"/>
          <w:szCs w:val="20"/>
        </w:rPr>
        <w:t>6</w:t>
      </w:r>
    </w:p>
    <w:p w:rsidR="006221E0" w:rsidRDefault="006221E0" w:rsidP="004F4465">
      <w:pPr>
        <w:spacing w:after="0" w:line="360" w:lineRule="auto"/>
        <w:jc w:val="both"/>
        <w:rPr>
          <w:b/>
          <w:sz w:val="18"/>
          <w:szCs w:val="18"/>
        </w:rPr>
        <w:sectPr w:rsidR="006221E0" w:rsidSect="003175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754E" w:rsidRPr="0031754E" w:rsidRDefault="0042009B" w:rsidP="004F4465">
      <w:pPr>
        <w:spacing w:after="0" w:line="360" w:lineRule="auto"/>
        <w:jc w:val="center"/>
        <w:rPr>
          <w:sz w:val="20"/>
          <w:szCs w:val="20"/>
        </w:rPr>
      </w:pPr>
      <w:r w:rsidRPr="00F26D4D">
        <w:rPr>
          <w:b/>
          <w:sz w:val="18"/>
          <w:szCs w:val="18"/>
        </w:rPr>
        <w:lastRenderedPageBreak/>
        <w:t>2-1 : Nombre de PEDR attribuées</w:t>
      </w:r>
    </w:p>
    <w:p w:rsidR="0031754E" w:rsidRPr="0031754E" w:rsidRDefault="0042009B" w:rsidP="004F4465">
      <w:pPr>
        <w:spacing w:after="0" w:line="360" w:lineRule="auto"/>
        <w:ind w:left="708" w:firstLine="708"/>
        <w:jc w:val="both"/>
        <w:rPr>
          <w:sz w:val="20"/>
          <w:szCs w:val="20"/>
        </w:rPr>
      </w:pPr>
      <w:r w:rsidRPr="00F26D4D">
        <w:rPr>
          <w:b/>
          <w:sz w:val="18"/>
          <w:szCs w:val="18"/>
        </w:rPr>
        <w:lastRenderedPageBreak/>
        <w:t>2-2 : Taux d’attribution</w:t>
      </w:r>
    </w:p>
    <w:p w:rsidR="006221E0" w:rsidRDefault="006221E0" w:rsidP="00837C02">
      <w:pPr>
        <w:spacing w:after="0" w:line="240" w:lineRule="auto"/>
        <w:jc w:val="both"/>
        <w:rPr>
          <w:sz w:val="20"/>
          <w:szCs w:val="20"/>
        </w:rPr>
        <w:sectPr w:rsidR="006221E0" w:rsidSect="006221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754E" w:rsidRPr="0031754E" w:rsidRDefault="006221E0" w:rsidP="006221E0">
      <w:pPr>
        <w:spacing w:after="0" w:line="240" w:lineRule="auto"/>
        <w:ind w:left="-1417" w:right="-1417"/>
        <w:jc w:val="center"/>
        <w:rPr>
          <w:sz w:val="20"/>
          <w:szCs w:val="20"/>
        </w:rPr>
      </w:pPr>
      <w:r w:rsidRPr="006221E0">
        <w:rPr>
          <w:noProof/>
        </w:rPr>
        <w:lastRenderedPageBreak/>
        <w:drawing>
          <wp:inline distT="0" distB="0" distL="0" distR="0">
            <wp:extent cx="3571200" cy="2145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00" cy="21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1E0">
        <w:rPr>
          <w:sz w:val="20"/>
          <w:szCs w:val="20"/>
        </w:rPr>
        <w:t xml:space="preserve"> </w:t>
      </w:r>
      <w:r w:rsidRPr="006221E0">
        <w:rPr>
          <w:noProof/>
        </w:rPr>
        <w:drawing>
          <wp:inline distT="0" distB="0" distL="0" distR="0">
            <wp:extent cx="3571200" cy="2145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00" cy="21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9B" w:rsidRPr="00C80B8E" w:rsidRDefault="0042009B" w:rsidP="0042009B">
      <w:pPr>
        <w:spacing w:after="0" w:line="240" w:lineRule="auto"/>
        <w:jc w:val="both"/>
        <w:rPr>
          <w:sz w:val="18"/>
          <w:szCs w:val="18"/>
        </w:rPr>
      </w:pPr>
      <w:r w:rsidRPr="00F26D4D">
        <w:rPr>
          <w:i/>
          <w:sz w:val="18"/>
          <w:szCs w:val="18"/>
          <w:u w:val="single"/>
        </w:rPr>
        <w:t>Note</w:t>
      </w:r>
      <w:r w:rsidRPr="00F26D4D">
        <w:rPr>
          <w:sz w:val="18"/>
          <w:szCs w:val="18"/>
        </w:rPr>
        <w:t xml:space="preserve"> : En l’absence des données relatives aux décisions d’attribution de la PEDR en 2013, le taux de</w:t>
      </w:r>
      <w:r w:rsidRPr="00C80B8E">
        <w:rPr>
          <w:sz w:val="18"/>
          <w:szCs w:val="18"/>
        </w:rPr>
        <w:t xml:space="preserve"> satisfaction de cette année </w:t>
      </w:r>
      <w:r>
        <w:rPr>
          <w:sz w:val="18"/>
          <w:szCs w:val="18"/>
        </w:rPr>
        <w:t xml:space="preserve">a été estimé </w:t>
      </w:r>
      <w:r w:rsidRPr="00C80B8E">
        <w:rPr>
          <w:sz w:val="18"/>
          <w:szCs w:val="18"/>
        </w:rPr>
        <w:t>par interpolation linéaire.</w:t>
      </w:r>
    </w:p>
    <w:p w:rsidR="0042009B" w:rsidRDefault="0042009B" w:rsidP="0042009B">
      <w:pPr>
        <w:spacing w:after="0" w:line="240" w:lineRule="auto"/>
        <w:jc w:val="both"/>
        <w:rPr>
          <w:sz w:val="18"/>
          <w:szCs w:val="18"/>
        </w:rPr>
      </w:pPr>
      <w:r w:rsidRPr="00C80B8E">
        <w:rPr>
          <w:sz w:val="18"/>
          <w:szCs w:val="18"/>
        </w:rPr>
        <w:t xml:space="preserve">Précisons </w:t>
      </w:r>
      <w:r w:rsidR="006221E0">
        <w:rPr>
          <w:sz w:val="18"/>
          <w:szCs w:val="18"/>
        </w:rPr>
        <w:t>aussi</w:t>
      </w:r>
      <w:r w:rsidRPr="00C80B8E">
        <w:rPr>
          <w:sz w:val="18"/>
          <w:szCs w:val="18"/>
        </w:rPr>
        <w:t xml:space="preserve"> que les procédures d’évaluation et d’attribution de la prime ont varié au fil du temps.</w:t>
      </w:r>
    </w:p>
    <w:p w:rsidR="00E4457C" w:rsidRPr="00C80B8E" w:rsidRDefault="00E4457C" w:rsidP="0042009B">
      <w:pPr>
        <w:spacing w:after="0" w:line="240" w:lineRule="auto"/>
        <w:jc w:val="both"/>
        <w:rPr>
          <w:sz w:val="18"/>
          <w:szCs w:val="18"/>
        </w:rPr>
      </w:pPr>
    </w:p>
    <w:p w:rsidR="00E4457C" w:rsidRDefault="00E4457C" w:rsidP="00837C02">
      <w:pPr>
        <w:spacing w:after="0" w:line="240" w:lineRule="auto"/>
        <w:jc w:val="both"/>
        <w:rPr>
          <w:sz w:val="20"/>
          <w:szCs w:val="20"/>
        </w:rPr>
        <w:sectPr w:rsidR="00E4457C" w:rsidSect="006221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754E" w:rsidRPr="00E4457C" w:rsidRDefault="00E4457C" w:rsidP="00E4457C">
      <w:pPr>
        <w:spacing w:after="0" w:line="240" w:lineRule="auto"/>
        <w:jc w:val="center"/>
        <w:rPr>
          <w:b/>
          <w:sz w:val="20"/>
          <w:szCs w:val="20"/>
        </w:rPr>
      </w:pPr>
      <w:r w:rsidRPr="00E4457C">
        <w:rPr>
          <w:b/>
          <w:sz w:val="20"/>
          <w:szCs w:val="20"/>
        </w:rPr>
        <w:lastRenderedPageBreak/>
        <w:t>Tableau 14 :- Attribution de la PEDR selon l’avis des instances nationales et le corps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7"/>
        <w:gridCol w:w="1189"/>
        <w:gridCol w:w="922"/>
        <w:gridCol w:w="1169"/>
        <w:gridCol w:w="909"/>
        <w:gridCol w:w="1281"/>
        <w:gridCol w:w="797"/>
      </w:tblGrid>
      <w:tr w:rsidR="00E4457C" w:rsidRPr="00E4457C" w:rsidTr="00195BAD">
        <w:trPr>
          <w:trHeight w:val="255"/>
        </w:trPr>
        <w:tc>
          <w:tcPr>
            <w:tcW w:w="276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Corps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74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74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</w:tr>
      <w:tr w:rsidR="00195BAD" w:rsidRPr="00E4457C" w:rsidTr="00195BAD">
        <w:trPr>
          <w:trHeight w:val="270"/>
        </w:trPr>
        <w:tc>
          <w:tcPr>
            <w:tcW w:w="276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maître de conférences des universités-praticien hospitalier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astronome adjoint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physicien adjoint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des universités-praticien hospitalier des disciplines pharmaceutiques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 l'Ecole des hautes études en sciences sociales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des universités-praticien hospitalier des centres de soins, d'enseignement et de recherche dentaires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MCF et assimilés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77%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2%</w:t>
            </w:r>
          </w:p>
        </w:tc>
      </w:tr>
      <w:tr w:rsidR="00195BAD" w:rsidRPr="00E4457C" w:rsidTr="00195BAD">
        <w:trPr>
          <w:trHeight w:val="270"/>
        </w:trPr>
        <w:tc>
          <w:tcPr>
            <w:tcW w:w="276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universités-praticien hospitalier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sz w:val="16"/>
                <w:szCs w:val="16"/>
              </w:rPr>
              <w:t>directeur d'études de l'Ecole des hautes études en sciences sociales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sz w:val="16"/>
                <w:szCs w:val="16"/>
              </w:rPr>
              <w:t>professeur des universités-praticien hospitalier des disciplines pharmaceutiques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astronome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13%</w:t>
            </w: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physicien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sz w:val="16"/>
                <w:szCs w:val="16"/>
              </w:rPr>
              <w:t xml:space="preserve">professeur du Conservatoire national des arts et métiers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67%</w:t>
            </w: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universités-praticien hospitalier des centres de soins, d'enseignement et de recherche dentaires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directeur d'études de l'Ecole pratique des hautes études, de l'Ecole nationale des chartes et de l'Ecole française d'Extrême Orient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 l'Ecole centrale des Arts et manufactures de Paris de deuxième catégorie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PR et assimilés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99%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76%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3%</w:t>
            </w:r>
          </w:p>
        </w:tc>
      </w:tr>
      <w:tr w:rsidR="00195BAD" w:rsidRPr="00E4457C" w:rsidTr="00195BAD">
        <w:trPr>
          <w:trHeight w:val="270"/>
        </w:trPr>
        <w:tc>
          <w:tcPr>
            <w:tcW w:w="276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95BAD" w:rsidRPr="00E4457C" w:rsidTr="00195BAD">
        <w:trPr>
          <w:trHeight w:val="255"/>
        </w:trPr>
        <w:tc>
          <w:tcPr>
            <w:tcW w:w="27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1241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1449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76%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3%</w:t>
            </w:r>
          </w:p>
        </w:tc>
      </w:tr>
      <w:tr w:rsidR="00195BAD" w:rsidRPr="00E4457C" w:rsidTr="00195BAD">
        <w:trPr>
          <w:trHeight w:val="270"/>
        </w:trPr>
        <w:tc>
          <w:tcPr>
            <w:tcW w:w="276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195BAD" w:rsidRPr="00D07C1B" w:rsidRDefault="00195BAD" w:rsidP="00195BAD">
      <w:pPr>
        <w:spacing w:after="0" w:line="240" w:lineRule="auto"/>
        <w:jc w:val="both"/>
      </w:pPr>
      <w:r w:rsidRPr="00D07C1B">
        <w:rPr>
          <w:i/>
          <w:sz w:val="18"/>
          <w:szCs w:val="18"/>
          <w:u w:val="single"/>
        </w:rPr>
        <w:t>Note de lecture</w:t>
      </w:r>
      <w:r w:rsidRPr="00D07C1B">
        <w:rPr>
          <w:sz w:val="18"/>
          <w:szCs w:val="18"/>
        </w:rPr>
        <w:t xml:space="preserve"> : </w:t>
      </w:r>
      <w:r>
        <w:rPr>
          <w:sz w:val="18"/>
          <w:szCs w:val="18"/>
        </w:rPr>
        <w:t>549</w:t>
      </w:r>
      <w:r w:rsidRPr="00D07C1B">
        <w:rPr>
          <w:sz w:val="18"/>
          <w:szCs w:val="18"/>
        </w:rPr>
        <w:t xml:space="preserve"> MCF (universitaires) classés dans le 1</w:t>
      </w:r>
      <w:r w:rsidRPr="00D07C1B">
        <w:rPr>
          <w:sz w:val="18"/>
          <w:szCs w:val="18"/>
          <w:vertAlign w:val="superscript"/>
        </w:rPr>
        <w:t>er</w:t>
      </w:r>
      <w:r w:rsidRPr="00D07C1B">
        <w:rPr>
          <w:sz w:val="18"/>
          <w:szCs w:val="18"/>
        </w:rPr>
        <w:t xml:space="preserve"> groupe ont obtenu la PEDR en 201</w:t>
      </w:r>
      <w:r>
        <w:rPr>
          <w:sz w:val="18"/>
          <w:szCs w:val="18"/>
        </w:rPr>
        <w:t>6</w:t>
      </w:r>
      <w:r w:rsidRPr="00D07C1B">
        <w:rPr>
          <w:sz w:val="18"/>
          <w:szCs w:val="18"/>
        </w:rPr>
        <w:t>, soit 9</w:t>
      </w:r>
      <w:r>
        <w:rPr>
          <w:sz w:val="18"/>
          <w:szCs w:val="18"/>
        </w:rPr>
        <w:t xml:space="preserve">8 </w:t>
      </w:r>
      <w:r w:rsidRPr="00D07C1B">
        <w:rPr>
          <w:sz w:val="18"/>
          <w:szCs w:val="18"/>
        </w:rPr>
        <w:t>% des MCF (universitaires) classés dans le 1</w:t>
      </w:r>
      <w:r w:rsidRPr="00D07C1B">
        <w:rPr>
          <w:sz w:val="18"/>
          <w:szCs w:val="18"/>
          <w:vertAlign w:val="superscript"/>
        </w:rPr>
        <w:t>er</w:t>
      </w:r>
      <w:r w:rsidRPr="00D07C1B">
        <w:rPr>
          <w:sz w:val="18"/>
          <w:szCs w:val="18"/>
        </w:rPr>
        <w:t xml:space="preserve"> groupe.</w:t>
      </w:r>
    </w:p>
    <w:p w:rsidR="00E4457C" w:rsidRDefault="00E4457C" w:rsidP="00837C02">
      <w:pPr>
        <w:spacing w:after="0" w:line="240" w:lineRule="auto"/>
        <w:jc w:val="both"/>
        <w:rPr>
          <w:sz w:val="20"/>
          <w:szCs w:val="20"/>
        </w:rPr>
      </w:pPr>
    </w:p>
    <w:p w:rsidR="00E4457C" w:rsidRDefault="00E4457C" w:rsidP="00837C02">
      <w:pPr>
        <w:spacing w:after="0" w:line="240" w:lineRule="auto"/>
        <w:jc w:val="both"/>
        <w:rPr>
          <w:sz w:val="20"/>
          <w:szCs w:val="20"/>
        </w:rPr>
      </w:pPr>
    </w:p>
    <w:p w:rsidR="00E4457C" w:rsidRDefault="00E4457C" w:rsidP="00837C02">
      <w:pPr>
        <w:spacing w:after="0" w:line="240" w:lineRule="auto"/>
        <w:jc w:val="both"/>
        <w:rPr>
          <w:sz w:val="20"/>
          <w:szCs w:val="20"/>
        </w:rPr>
      </w:pPr>
    </w:p>
    <w:p w:rsidR="00E4457C" w:rsidRDefault="00E4457C" w:rsidP="00837C02">
      <w:pPr>
        <w:spacing w:after="0" w:line="240" w:lineRule="auto"/>
        <w:jc w:val="both"/>
        <w:rPr>
          <w:sz w:val="20"/>
          <w:szCs w:val="20"/>
        </w:rPr>
      </w:pPr>
    </w:p>
    <w:p w:rsidR="00E4457C" w:rsidRDefault="00E4457C" w:rsidP="00837C02">
      <w:pPr>
        <w:spacing w:after="0" w:line="240" w:lineRule="auto"/>
        <w:jc w:val="both"/>
        <w:rPr>
          <w:sz w:val="20"/>
          <w:szCs w:val="20"/>
        </w:rPr>
      </w:pPr>
    </w:p>
    <w:p w:rsidR="00E4457C" w:rsidRDefault="00E4457C" w:rsidP="00837C02">
      <w:pPr>
        <w:spacing w:after="0" w:line="240" w:lineRule="auto"/>
        <w:jc w:val="both"/>
        <w:rPr>
          <w:sz w:val="20"/>
          <w:szCs w:val="20"/>
        </w:rPr>
      </w:pPr>
    </w:p>
    <w:p w:rsidR="00E4457C" w:rsidRPr="00E4457C" w:rsidRDefault="00E4457C" w:rsidP="00E4457C">
      <w:pPr>
        <w:spacing w:after="0" w:line="240" w:lineRule="auto"/>
        <w:jc w:val="center"/>
        <w:rPr>
          <w:b/>
          <w:sz w:val="20"/>
          <w:szCs w:val="20"/>
        </w:rPr>
      </w:pPr>
      <w:r w:rsidRPr="00E4457C">
        <w:rPr>
          <w:b/>
          <w:sz w:val="20"/>
          <w:szCs w:val="20"/>
        </w:rPr>
        <w:lastRenderedPageBreak/>
        <w:t>Tableau 15</w:t>
      </w:r>
      <w:r>
        <w:rPr>
          <w:b/>
          <w:sz w:val="20"/>
          <w:szCs w:val="20"/>
        </w:rPr>
        <w:t> :</w:t>
      </w:r>
      <w:r w:rsidRPr="00E4457C">
        <w:rPr>
          <w:b/>
          <w:sz w:val="20"/>
          <w:szCs w:val="20"/>
        </w:rPr>
        <w:t xml:space="preserve"> Attribution de la PEDR selon l’avis des instances nationales et le grade des universitaires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3"/>
        <w:gridCol w:w="1417"/>
        <w:gridCol w:w="1089"/>
        <w:gridCol w:w="1519"/>
        <w:gridCol w:w="925"/>
        <w:gridCol w:w="1683"/>
        <w:gridCol w:w="758"/>
      </w:tblGrid>
      <w:tr w:rsidR="00E4457C" w:rsidRPr="00E4457C" w:rsidTr="00195BAD">
        <w:trPr>
          <w:trHeight w:val="255"/>
        </w:trPr>
        <w:tc>
          <w:tcPr>
            <w:tcW w:w="238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88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</w:tr>
      <w:tr w:rsidR="00E4457C" w:rsidRPr="00E4457C" w:rsidTr="00195BAD">
        <w:trPr>
          <w:trHeight w:val="270"/>
        </w:trPr>
        <w:tc>
          <w:tcPr>
            <w:tcW w:w="238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4457C" w:rsidRPr="00E4457C" w:rsidTr="00195BAD">
        <w:trPr>
          <w:trHeight w:val="255"/>
        </w:trPr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de classe normale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E4457C" w:rsidRPr="00E4457C" w:rsidTr="00195BAD">
        <w:trPr>
          <w:trHeight w:val="255"/>
        </w:trPr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hors classe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E4457C" w:rsidRPr="00E4457C" w:rsidTr="00195BAD">
        <w:trPr>
          <w:trHeight w:val="255"/>
        </w:trPr>
        <w:tc>
          <w:tcPr>
            <w:tcW w:w="23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maître de conférences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77%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2%</w:t>
            </w:r>
          </w:p>
        </w:tc>
      </w:tr>
      <w:tr w:rsidR="00E4457C" w:rsidRPr="00E4457C" w:rsidTr="00195BAD">
        <w:trPr>
          <w:trHeight w:val="270"/>
        </w:trPr>
        <w:tc>
          <w:tcPr>
            <w:tcW w:w="238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4457C" w:rsidRPr="00E4457C" w:rsidTr="00195BAD">
        <w:trPr>
          <w:trHeight w:val="255"/>
        </w:trPr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 de 2ème classe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</w:tr>
      <w:tr w:rsidR="00E4457C" w:rsidRPr="00E4457C" w:rsidTr="00195BAD">
        <w:trPr>
          <w:trHeight w:val="255"/>
        </w:trPr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 de 1ère classe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</w:tr>
      <w:tr w:rsidR="00E4457C" w:rsidRPr="00E4457C" w:rsidTr="00195BAD">
        <w:trPr>
          <w:trHeight w:val="255"/>
        </w:trPr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 de classe exceptionnelle au 1er échelon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</w:tr>
      <w:tr w:rsidR="00E4457C" w:rsidRPr="00E4457C" w:rsidTr="00195BAD">
        <w:trPr>
          <w:trHeight w:val="255"/>
        </w:trPr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professeur des universités de classe exceptionnelle au 2nd échelon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6%</w:t>
            </w:r>
          </w:p>
        </w:tc>
      </w:tr>
      <w:tr w:rsidR="00E4457C" w:rsidRPr="00E4457C" w:rsidTr="00195BAD">
        <w:trPr>
          <w:trHeight w:val="255"/>
        </w:trPr>
        <w:tc>
          <w:tcPr>
            <w:tcW w:w="23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professeur des universités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99%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77%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3%</w:t>
            </w:r>
          </w:p>
        </w:tc>
      </w:tr>
      <w:tr w:rsidR="00E4457C" w:rsidRPr="00E4457C" w:rsidTr="00195BAD">
        <w:trPr>
          <w:trHeight w:val="270"/>
        </w:trPr>
        <w:tc>
          <w:tcPr>
            <w:tcW w:w="238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4457C" w:rsidRPr="00E4457C" w:rsidTr="00195BAD">
        <w:trPr>
          <w:trHeight w:val="255"/>
        </w:trPr>
        <w:tc>
          <w:tcPr>
            <w:tcW w:w="23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1159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1368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77%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4457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3%</w:t>
            </w:r>
          </w:p>
        </w:tc>
      </w:tr>
      <w:tr w:rsidR="00E4457C" w:rsidRPr="00E4457C" w:rsidTr="00195BAD">
        <w:trPr>
          <w:trHeight w:val="270"/>
        </w:trPr>
        <w:tc>
          <w:tcPr>
            <w:tcW w:w="238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57C" w:rsidRPr="00E4457C" w:rsidRDefault="00E4457C" w:rsidP="00E4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195BAD" w:rsidRPr="00D07C1B" w:rsidRDefault="00195BAD" w:rsidP="00195BAD">
      <w:pPr>
        <w:spacing w:after="0" w:line="240" w:lineRule="auto"/>
        <w:jc w:val="both"/>
      </w:pPr>
      <w:r w:rsidRPr="00D07C1B">
        <w:rPr>
          <w:i/>
          <w:sz w:val="18"/>
          <w:szCs w:val="18"/>
          <w:u w:val="single"/>
        </w:rPr>
        <w:t>Note de lecture</w:t>
      </w:r>
      <w:r w:rsidRPr="00D07C1B">
        <w:rPr>
          <w:sz w:val="18"/>
          <w:szCs w:val="18"/>
        </w:rPr>
        <w:t xml:space="preserve"> : </w:t>
      </w:r>
      <w:r w:rsidR="00EC2162">
        <w:rPr>
          <w:sz w:val="18"/>
          <w:szCs w:val="18"/>
        </w:rPr>
        <w:t>444</w:t>
      </w:r>
      <w:r w:rsidRPr="00D07C1B">
        <w:rPr>
          <w:sz w:val="18"/>
          <w:szCs w:val="18"/>
        </w:rPr>
        <w:t xml:space="preserve"> MCF de classe normale (universitaires) classés dans le 1</w:t>
      </w:r>
      <w:r w:rsidRPr="00D07C1B">
        <w:rPr>
          <w:sz w:val="18"/>
          <w:szCs w:val="18"/>
          <w:vertAlign w:val="superscript"/>
        </w:rPr>
        <w:t>er</w:t>
      </w:r>
      <w:r w:rsidRPr="00D07C1B">
        <w:rPr>
          <w:sz w:val="18"/>
          <w:szCs w:val="18"/>
        </w:rPr>
        <w:t xml:space="preserve"> g</w:t>
      </w:r>
      <w:r>
        <w:rPr>
          <w:sz w:val="18"/>
          <w:szCs w:val="18"/>
        </w:rPr>
        <w:t>roupe ont obtenu la PEDR en 201</w:t>
      </w:r>
      <w:r w:rsidR="00EC2162">
        <w:rPr>
          <w:sz w:val="18"/>
          <w:szCs w:val="18"/>
        </w:rPr>
        <w:t>6</w:t>
      </w:r>
      <w:r w:rsidRPr="00D07C1B">
        <w:rPr>
          <w:sz w:val="18"/>
          <w:szCs w:val="18"/>
        </w:rPr>
        <w:t>, soit 9</w:t>
      </w:r>
      <w:r w:rsidR="00EC2162">
        <w:rPr>
          <w:sz w:val="18"/>
          <w:szCs w:val="18"/>
        </w:rPr>
        <w:t xml:space="preserve">8 </w:t>
      </w:r>
      <w:r w:rsidRPr="00D07C1B">
        <w:rPr>
          <w:sz w:val="18"/>
          <w:szCs w:val="18"/>
        </w:rPr>
        <w:t>% des MCF de classe normale (universitaires) classés dans le 1</w:t>
      </w:r>
      <w:r w:rsidRPr="00EC2162">
        <w:rPr>
          <w:sz w:val="18"/>
          <w:szCs w:val="18"/>
          <w:vertAlign w:val="superscript"/>
        </w:rPr>
        <w:t>er</w:t>
      </w:r>
      <w:r w:rsidR="00EC2162">
        <w:rPr>
          <w:sz w:val="18"/>
          <w:szCs w:val="18"/>
        </w:rPr>
        <w:t xml:space="preserve"> </w:t>
      </w:r>
      <w:r w:rsidRPr="00D07C1B">
        <w:rPr>
          <w:sz w:val="18"/>
          <w:szCs w:val="18"/>
        </w:rPr>
        <w:t>groupe.</w:t>
      </w:r>
    </w:p>
    <w:p w:rsidR="00E4457C" w:rsidRDefault="00E4457C" w:rsidP="00837C02">
      <w:pPr>
        <w:spacing w:after="0" w:line="240" w:lineRule="auto"/>
        <w:jc w:val="both"/>
        <w:rPr>
          <w:sz w:val="20"/>
          <w:szCs w:val="20"/>
        </w:rPr>
      </w:pPr>
    </w:p>
    <w:p w:rsidR="007116CD" w:rsidRDefault="007116CD" w:rsidP="00837C02">
      <w:pPr>
        <w:spacing w:after="0" w:line="240" w:lineRule="auto"/>
        <w:jc w:val="both"/>
        <w:rPr>
          <w:sz w:val="20"/>
          <w:szCs w:val="20"/>
        </w:rPr>
      </w:pPr>
    </w:p>
    <w:p w:rsidR="00E4457C" w:rsidRPr="00801ECD" w:rsidRDefault="00801ECD" w:rsidP="00801ECD">
      <w:pPr>
        <w:spacing w:after="0" w:line="240" w:lineRule="auto"/>
        <w:jc w:val="center"/>
        <w:rPr>
          <w:b/>
          <w:sz w:val="20"/>
          <w:szCs w:val="20"/>
        </w:rPr>
      </w:pPr>
      <w:r w:rsidRPr="00801ECD">
        <w:rPr>
          <w:b/>
          <w:sz w:val="20"/>
          <w:szCs w:val="20"/>
        </w:rPr>
        <w:t>Tableau 16 : Attribution de la PEDR selon l’avis des instances nationales et le sexe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2"/>
        <w:gridCol w:w="1559"/>
        <w:gridCol w:w="948"/>
        <w:gridCol w:w="1519"/>
        <w:gridCol w:w="925"/>
        <w:gridCol w:w="1683"/>
        <w:gridCol w:w="758"/>
      </w:tblGrid>
      <w:tr w:rsidR="00801ECD" w:rsidRPr="00801ECD" w:rsidTr="00EC2162">
        <w:trPr>
          <w:trHeight w:val="255"/>
        </w:trPr>
        <w:tc>
          <w:tcPr>
            <w:tcW w:w="238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Grade</w:t>
            </w:r>
          </w:p>
        </w:tc>
        <w:tc>
          <w:tcPr>
            <w:tcW w:w="88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1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2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86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3</w:t>
            </w:r>
            <w:r w:rsidRPr="0093010D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</w:tr>
      <w:tr w:rsidR="00801ECD" w:rsidRPr="00801ECD" w:rsidTr="00EC2162">
        <w:trPr>
          <w:trHeight w:val="270"/>
        </w:trPr>
        <w:tc>
          <w:tcPr>
            <w:tcW w:w="238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01ECD" w:rsidRPr="00801ECD" w:rsidTr="00EC2162">
        <w:trPr>
          <w:trHeight w:val="255"/>
        </w:trPr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homme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801ECD" w:rsidRPr="00801ECD" w:rsidTr="00EC2162">
        <w:trPr>
          <w:trHeight w:val="255"/>
        </w:trPr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maître de conférences femme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801ECD" w:rsidRPr="00801ECD" w:rsidTr="00EC2162">
        <w:trPr>
          <w:trHeight w:val="255"/>
        </w:trPr>
        <w:tc>
          <w:tcPr>
            <w:tcW w:w="23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MCF et assimilés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568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711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77%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2%</w:t>
            </w:r>
          </w:p>
        </w:tc>
      </w:tr>
      <w:tr w:rsidR="00801ECD" w:rsidRPr="00801ECD" w:rsidTr="00EC2162">
        <w:trPr>
          <w:trHeight w:val="270"/>
        </w:trPr>
        <w:tc>
          <w:tcPr>
            <w:tcW w:w="238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01ECD" w:rsidRPr="00801ECD" w:rsidTr="00EC2162">
        <w:trPr>
          <w:trHeight w:val="255"/>
        </w:trPr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sz w:val="16"/>
                <w:szCs w:val="16"/>
              </w:rPr>
              <w:t>professeur des universités homme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</w:tr>
      <w:tr w:rsidR="00801ECD" w:rsidRPr="00801ECD" w:rsidTr="00EC2162">
        <w:trPr>
          <w:trHeight w:val="255"/>
        </w:trPr>
        <w:tc>
          <w:tcPr>
            <w:tcW w:w="2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sz w:val="16"/>
                <w:szCs w:val="16"/>
              </w:rPr>
              <w:t>professeur des universités femme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72%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4%</w:t>
            </w:r>
          </w:p>
        </w:tc>
      </w:tr>
      <w:tr w:rsidR="00801ECD" w:rsidRPr="00801ECD" w:rsidTr="00EC2162">
        <w:trPr>
          <w:trHeight w:val="255"/>
        </w:trPr>
        <w:tc>
          <w:tcPr>
            <w:tcW w:w="23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PR et assimilés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99%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76%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3%</w:t>
            </w:r>
          </w:p>
        </w:tc>
      </w:tr>
      <w:tr w:rsidR="00801ECD" w:rsidRPr="00801ECD" w:rsidTr="00EC2162">
        <w:trPr>
          <w:trHeight w:val="270"/>
        </w:trPr>
        <w:tc>
          <w:tcPr>
            <w:tcW w:w="238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01ECD" w:rsidRPr="00801ECD" w:rsidTr="00EC2162">
        <w:trPr>
          <w:trHeight w:val="255"/>
        </w:trPr>
        <w:tc>
          <w:tcPr>
            <w:tcW w:w="238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1241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1449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76%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1E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3%</w:t>
            </w:r>
          </w:p>
        </w:tc>
      </w:tr>
      <w:tr w:rsidR="00801ECD" w:rsidRPr="00801ECD" w:rsidTr="00EC2162">
        <w:trPr>
          <w:trHeight w:val="270"/>
        </w:trPr>
        <w:tc>
          <w:tcPr>
            <w:tcW w:w="238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1ECD" w:rsidRPr="00801ECD" w:rsidRDefault="00801ECD" w:rsidP="00801E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EC2162" w:rsidRPr="00925BBC" w:rsidRDefault="00EC2162" w:rsidP="00EC2162">
      <w:pPr>
        <w:spacing w:after="0" w:line="240" w:lineRule="auto"/>
        <w:jc w:val="both"/>
      </w:pPr>
      <w:r w:rsidRPr="00925BBC">
        <w:rPr>
          <w:i/>
          <w:sz w:val="18"/>
          <w:szCs w:val="18"/>
          <w:u w:val="single"/>
        </w:rPr>
        <w:t>Note de lecture</w:t>
      </w:r>
      <w:r w:rsidRPr="00925BBC">
        <w:rPr>
          <w:sz w:val="18"/>
          <w:szCs w:val="18"/>
        </w:rPr>
        <w:t> : 1</w:t>
      </w:r>
      <w:r>
        <w:rPr>
          <w:sz w:val="18"/>
          <w:szCs w:val="18"/>
        </w:rPr>
        <w:t>86</w:t>
      </w:r>
      <w:r w:rsidRPr="00925BBC">
        <w:rPr>
          <w:sz w:val="18"/>
          <w:szCs w:val="18"/>
        </w:rPr>
        <w:t xml:space="preserve"> femmes MCF classées dans le 1</w:t>
      </w:r>
      <w:r w:rsidRPr="00925BBC">
        <w:rPr>
          <w:sz w:val="18"/>
          <w:szCs w:val="18"/>
          <w:vertAlign w:val="superscript"/>
        </w:rPr>
        <w:t>er</w:t>
      </w:r>
      <w:r w:rsidRPr="00925BBC">
        <w:rPr>
          <w:sz w:val="18"/>
          <w:szCs w:val="18"/>
        </w:rPr>
        <w:t xml:space="preserve"> groupe ont obtenu la PEDR en 201</w:t>
      </w:r>
      <w:r>
        <w:rPr>
          <w:sz w:val="18"/>
          <w:szCs w:val="18"/>
        </w:rPr>
        <w:t>6</w:t>
      </w:r>
      <w:r w:rsidRPr="00925BBC">
        <w:rPr>
          <w:sz w:val="18"/>
          <w:szCs w:val="18"/>
        </w:rPr>
        <w:t>, soit 98</w:t>
      </w:r>
      <w:r>
        <w:rPr>
          <w:sz w:val="18"/>
          <w:szCs w:val="18"/>
        </w:rPr>
        <w:t xml:space="preserve"> </w:t>
      </w:r>
      <w:r w:rsidRPr="00925BBC">
        <w:rPr>
          <w:sz w:val="18"/>
          <w:szCs w:val="18"/>
        </w:rPr>
        <w:t>% des femmes MCF classées dans le 1</w:t>
      </w:r>
      <w:r w:rsidRPr="00EC2162">
        <w:rPr>
          <w:sz w:val="18"/>
          <w:szCs w:val="18"/>
          <w:vertAlign w:val="superscript"/>
        </w:rPr>
        <w:t>er</w:t>
      </w:r>
      <w:r>
        <w:rPr>
          <w:sz w:val="18"/>
          <w:szCs w:val="18"/>
        </w:rPr>
        <w:t xml:space="preserve"> </w:t>
      </w:r>
      <w:r w:rsidRPr="00925BBC">
        <w:rPr>
          <w:sz w:val="18"/>
          <w:szCs w:val="18"/>
        </w:rPr>
        <w:t>groupe.</w:t>
      </w:r>
    </w:p>
    <w:p w:rsidR="00801ECD" w:rsidRDefault="00801ECD" w:rsidP="00837C02">
      <w:pPr>
        <w:spacing w:after="0" w:line="240" w:lineRule="auto"/>
        <w:jc w:val="both"/>
        <w:rPr>
          <w:sz w:val="20"/>
          <w:szCs w:val="20"/>
        </w:rPr>
      </w:pPr>
    </w:p>
    <w:p w:rsidR="00B46E01" w:rsidRPr="00B46E01" w:rsidRDefault="00B46E01" w:rsidP="00B46E01">
      <w:pPr>
        <w:spacing w:after="0" w:line="240" w:lineRule="auto"/>
        <w:jc w:val="center"/>
        <w:rPr>
          <w:b/>
          <w:sz w:val="20"/>
          <w:szCs w:val="20"/>
        </w:rPr>
      </w:pPr>
      <w:r w:rsidRPr="00B46E01">
        <w:rPr>
          <w:b/>
          <w:sz w:val="20"/>
          <w:szCs w:val="20"/>
        </w:rPr>
        <w:lastRenderedPageBreak/>
        <w:t>Tableau 17 : Attribution de la PEDR selon l’avis des instances nationales et la grande discipline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5"/>
        <w:gridCol w:w="1386"/>
        <w:gridCol w:w="1063"/>
        <w:gridCol w:w="1499"/>
        <w:gridCol w:w="911"/>
        <w:gridCol w:w="1661"/>
        <w:gridCol w:w="749"/>
      </w:tblGrid>
      <w:tr w:rsidR="005A5DB5" w:rsidRPr="005A5DB5" w:rsidTr="005A5DB5">
        <w:trPr>
          <w:trHeight w:val="255"/>
        </w:trPr>
        <w:tc>
          <w:tcPr>
            <w:tcW w:w="26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Grande discipline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1</w:t>
            </w: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2</w:t>
            </w: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3</w:t>
            </w: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</w:tr>
      <w:tr w:rsidR="0093010D" w:rsidRPr="005A5DB5" w:rsidTr="005A5DB5">
        <w:trPr>
          <w:trHeight w:val="270"/>
        </w:trPr>
        <w:tc>
          <w:tcPr>
            <w:tcW w:w="26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3010D" w:rsidRPr="005A5DB5" w:rsidTr="005A5DB5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Droit, Economie, Gestion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4%</w:t>
            </w:r>
          </w:p>
        </w:tc>
      </w:tr>
      <w:tr w:rsidR="0093010D" w:rsidRPr="005A5DB5" w:rsidTr="005A5DB5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Lettres, Sciences humaines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</w:tr>
      <w:tr w:rsidR="0093010D" w:rsidRPr="005A5DB5" w:rsidTr="005A5DB5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Sciences, Techniques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93010D" w:rsidRPr="005A5DB5" w:rsidTr="005A5DB5">
        <w:trPr>
          <w:trHeight w:val="255"/>
        </w:trPr>
        <w:tc>
          <w:tcPr>
            <w:tcW w:w="264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Universitaires</w:t>
            </w:r>
            <w:r w:rsidRPr="005A5DB5">
              <w:rPr>
                <w:rFonts w:ascii="Arial" w:eastAsia="Times New Roman" w:hAnsi="Arial" w:cs="Arial"/>
                <w:sz w:val="16"/>
                <w:szCs w:val="16"/>
              </w:rPr>
              <w:t xml:space="preserve"> (hors pharmacie)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1164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1372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77%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3%</w:t>
            </w:r>
          </w:p>
        </w:tc>
      </w:tr>
      <w:tr w:rsidR="0093010D" w:rsidRPr="005A5DB5" w:rsidTr="005A5DB5">
        <w:trPr>
          <w:trHeight w:val="270"/>
        </w:trPr>
        <w:tc>
          <w:tcPr>
            <w:tcW w:w="264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3010D" w:rsidRPr="005A5DB5" w:rsidTr="005A5DB5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Corps spécifiques (Astronomes et Physiciens)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5%</w:t>
            </w:r>
          </w:p>
        </w:tc>
      </w:tr>
      <w:tr w:rsidR="0093010D" w:rsidRPr="005A5DB5" w:rsidTr="005A5DB5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Pharmacie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0%</w:t>
            </w:r>
          </w:p>
        </w:tc>
      </w:tr>
      <w:tr w:rsidR="0093010D" w:rsidRPr="005A5DB5" w:rsidTr="005A5DB5">
        <w:trPr>
          <w:trHeight w:val="270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Santé (hors pharmacie)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3%</w:t>
            </w:r>
          </w:p>
        </w:tc>
      </w:tr>
      <w:tr w:rsidR="0093010D" w:rsidRPr="005A5DB5" w:rsidTr="005A5DB5">
        <w:trPr>
          <w:trHeight w:val="255"/>
        </w:trPr>
        <w:tc>
          <w:tcPr>
            <w:tcW w:w="26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1241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1449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76%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A5DB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3%</w:t>
            </w:r>
          </w:p>
        </w:tc>
      </w:tr>
      <w:tr w:rsidR="0093010D" w:rsidRPr="005A5DB5" w:rsidTr="005A5DB5">
        <w:trPr>
          <w:trHeight w:val="270"/>
        </w:trPr>
        <w:tc>
          <w:tcPr>
            <w:tcW w:w="26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5DB5" w:rsidRPr="005A5DB5" w:rsidRDefault="005A5DB5" w:rsidP="005A5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B46E01" w:rsidRPr="00582EE2" w:rsidRDefault="00B46E01" w:rsidP="00B46E01">
      <w:pPr>
        <w:spacing w:after="0" w:line="240" w:lineRule="auto"/>
        <w:jc w:val="both"/>
      </w:pPr>
      <w:r w:rsidRPr="00582EE2">
        <w:rPr>
          <w:i/>
          <w:sz w:val="18"/>
          <w:szCs w:val="18"/>
          <w:u w:val="single"/>
        </w:rPr>
        <w:t>Note de lecture</w:t>
      </w:r>
      <w:r w:rsidRPr="00582EE2">
        <w:rPr>
          <w:sz w:val="18"/>
          <w:szCs w:val="18"/>
        </w:rPr>
        <w:t xml:space="preserve"> : </w:t>
      </w:r>
      <w:r w:rsidR="005A5DB5">
        <w:rPr>
          <w:sz w:val="18"/>
          <w:szCs w:val="18"/>
        </w:rPr>
        <w:t>94</w:t>
      </w:r>
      <w:r w:rsidRPr="00582EE2">
        <w:rPr>
          <w:sz w:val="18"/>
          <w:szCs w:val="18"/>
        </w:rPr>
        <w:t xml:space="preserve"> enseignants-chercheurs relevant des disciplines du Droit-Economie-Gestion classés dans le 1</w:t>
      </w:r>
      <w:r w:rsidRPr="00582EE2">
        <w:rPr>
          <w:sz w:val="18"/>
          <w:szCs w:val="18"/>
          <w:vertAlign w:val="superscript"/>
        </w:rPr>
        <w:t>er</w:t>
      </w:r>
      <w:r w:rsidRPr="00582EE2">
        <w:rPr>
          <w:sz w:val="18"/>
          <w:szCs w:val="18"/>
        </w:rPr>
        <w:t xml:space="preserve"> groupe ont obtenu la PEDR en 201</w:t>
      </w:r>
      <w:r>
        <w:rPr>
          <w:sz w:val="18"/>
          <w:szCs w:val="18"/>
        </w:rPr>
        <w:t>6</w:t>
      </w:r>
      <w:r w:rsidRPr="00582EE2">
        <w:rPr>
          <w:sz w:val="18"/>
          <w:szCs w:val="18"/>
        </w:rPr>
        <w:t>, soit 99</w:t>
      </w:r>
      <w:r>
        <w:rPr>
          <w:sz w:val="18"/>
          <w:szCs w:val="18"/>
        </w:rPr>
        <w:t xml:space="preserve"> </w:t>
      </w:r>
      <w:r w:rsidRPr="00582EE2">
        <w:rPr>
          <w:sz w:val="18"/>
          <w:szCs w:val="18"/>
        </w:rPr>
        <w:t>% des enseignants-chercheurs relevant du Droit-Economie-Gestion classés dans le 1</w:t>
      </w:r>
      <w:r w:rsidRPr="00582EE2">
        <w:rPr>
          <w:sz w:val="18"/>
          <w:szCs w:val="18"/>
          <w:vertAlign w:val="superscript"/>
        </w:rPr>
        <w:t>er</w:t>
      </w:r>
      <w:r w:rsidRPr="00582EE2">
        <w:rPr>
          <w:sz w:val="18"/>
          <w:szCs w:val="18"/>
        </w:rPr>
        <w:t xml:space="preserve"> groupe.</w:t>
      </w:r>
    </w:p>
    <w:p w:rsidR="00B46E01" w:rsidRDefault="00B46E01" w:rsidP="00B46E01">
      <w:pPr>
        <w:spacing w:after="0" w:line="240" w:lineRule="auto"/>
        <w:jc w:val="both"/>
        <w:rPr>
          <w:sz w:val="20"/>
          <w:szCs w:val="20"/>
        </w:rPr>
      </w:pPr>
    </w:p>
    <w:p w:rsidR="00B46E01" w:rsidRPr="00B46E01" w:rsidRDefault="00B46E01" w:rsidP="00B46E01">
      <w:pPr>
        <w:spacing w:after="0" w:line="240" w:lineRule="auto"/>
        <w:jc w:val="both"/>
        <w:rPr>
          <w:sz w:val="20"/>
          <w:szCs w:val="20"/>
        </w:rPr>
      </w:pPr>
    </w:p>
    <w:p w:rsidR="00801ECD" w:rsidRPr="00B46E01" w:rsidRDefault="00B46E01" w:rsidP="00B46E01">
      <w:pPr>
        <w:spacing w:after="0" w:line="240" w:lineRule="auto"/>
        <w:jc w:val="center"/>
        <w:rPr>
          <w:b/>
          <w:sz w:val="20"/>
          <w:szCs w:val="20"/>
        </w:rPr>
      </w:pPr>
      <w:r w:rsidRPr="00B46E01">
        <w:rPr>
          <w:b/>
          <w:sz w:val="20"/>
          <w:szCs w:val="20"/>
        </w:rPr>
        <w:t>Tableau 18 : Attribution de la PEDR selon l’avis des instances nationales et le type d’établissement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5"/>
        <w:gridCol w:w="1523"/>
        <w:gridCol w:w="926"/>
        <w:gridCol w:w="1499"/>
        <w:gridCol w:w="911"/>
        <w:gridCol w:w="1661"/>
        <w:gridCol w:w="749"/>
      </w:tblGrid>
      <w:tr w:rsidR="00181567" w:rsidRPr="00181567" w:rsidTr="00181567">
        <w:trPr>
          <w:trHeight w:val="255"/>
        </w:trPr>
        <w:tc>
          <w:tcPr>
            <w:tcW w:w="26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1</w:t>
            </w: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er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2</w:t>
            </w: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930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Attribution des avis 3</w:t>
            </w: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="0093010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groupe</w:t>
            </w:r>
          </w:p>
        </w:tc>
      </w:tr>
      <w:tr w:rsidR="0093010D" w:rsidRPr="00181567" w:rsidTr="00181567">
        <w:trPr>
          <w:trHeight w:val="270"/>
        </w:trPr>
        <w:tc>
          <w:tcPr>
            <w:tcW w:w="26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Effectif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3010D" w:rsidRPr="00181567" w:rsidTr="00181567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établissements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6%</w:t>
            </w:r>
          </w:p>
        </w:tc>
      </w:tr>
      <w:tr w:rsidR="0093010D" w:rsidRPr="00181567" w:rsidTr="00181567">
        <w:trPr>
          <w:trHeight w:val="270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Universités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2%</w:t>
            </w:r>
          </w:p>
        </w:tc>
      </w:tr>
      <w:tr w:rsidR="0093010D" w:rsidRPr="00181567" w:rsidTr="00181567">
        <w:trPr>
          <w:trHeight w:val="255"/>
        </w:trPr>
        <w:tc>
          <w:tcPr>
            <w:tcW w:w="26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Ensemble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1241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98%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1449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76%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8156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3%</w:t>
            </w:r>
          </w:p>
        </w:tc>
      </w:tr>
      <w:tr w:rsidR="0093010D" w:rsidRPr="00181567" w:rsidTr="00181567">
        <w:trPr>
          <w:trHeight w:val="270"/>
        </w:trPr>
        <w:tc>
          <w:tcPr>
            <w:tcW w:w="26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81567" w:rsidRPr="00181567" w:rsidRDefault="00181567" w:rsidP="00181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B46E01" w:rsidRPr="00D501A8" w:rsidRDefault="00B46E01" w:rsidP="00B46E01">
      <w:pPr>
        <w:spacing w:after="0" w:line="240" w:lineRule="auto"/>
        <w:jc w:val="both"/>
      </w:pPr>
      <w:r w:rsidRPr="00D501A8">
        <w:rPr>
          <w:i/>
          <w:sz w:val="18"/>
          <w:szCs w:val="18"/>
          <w:u w:val="single"/>
        </w:rPr>
        <w:t>Note de lecture</w:t>
      </w:r>
      <w:r w:rsidRPr="00D501A8">
        <w:rPr>
          <w:sz w:val="18"/>
          <w:szCs w:val="18"/>
        </w:rPr>
        <w:t xml:space="preserve"> : </w:t>
      </w:r>
      <w:r w:rsidR="00181567">
        <w:rPr>
          <w:sz w:val="18"/>
          <w:szCs w:val="18"/>
        </w:rPr>
        <w:t>1 071</w:t>
      </w:r>
      <w:r w:rsidRPr="00D501A8">
        <w:rPr>
          <w:sz w:val="18"/>
          <w:szCs w:val="18"/>
        </w:rPr>
        <w:t xml:space="preserve"> enseignants-chercheurs en fonction à l’université classés dans le 1</w:t>
      </w:r>
      <w:r w:rsidRPr="00D501A8">
        <w:rPr>
          <w:sz w:val="18"/>
          <w:szCs w:val="18"/>
          <w:vertAlign w:val="superscript"/>
        </w:rPr>
        <w:t>er</w:t>
      </w:r>
      <w:r w:rsidRPr="00D501A8">
        <w:rPr>
          <w:sz w:val="18"/>
          <w:szCs w:val="18"/>
        </w:rPr>
        <w:t xml:space="preserve"> groupe ont obtenu la PEDR en 201</w:t>
      </w:r>
      <w:r>
        <w:rPr>
          <w:sz w:val="18"/>
          <w:szCs w:val="18"/>
        </w:rPr>
        <w:t>6</w:t>
      </w:r>
      <w:r w:rsidRPr="00D501A8">
        <w:rPr>
          <w:sz w:val="18"/>
          <w:szCs w:val="18"/>
        </w:rPr>
        <w:t>, soit 9</w:t>
      </w:r>
      <w:r w:rsidR="00181567">
        <w:rPr>
          <w:sz w:val="18"/>
          <w:szCs w:val="18"/>
        </w:rPr>
        <w:t>8</w:t>
      </w:r>
      <w:r>
        <w:rPr>
          <w:sz w:val="18"/>
          <w:szCs w:val="18"/>
        </w:rPr>
        <w:t xml:space="preserve"> </w:t>
      </w:r>
      <w:r w:rsidRPr="00D501A8">
        <w:rPr>
          <w:sz w:val="18"/>
          <w:szCs w:val="18"/>
        </w:rPr>
        <w:t>% des enseignants-chercheurs en fonction à l’université classés dans le 1</w:t>
      </w:r>
      <w:r w:rsidRPr="00D501A8">
        <w:rPr>
          <w:sz w:val="18"/>
          <w:szCs w:val="18"/>
          <w:vertAlign w:val="superscript"/>
        </w:rPr>
        <w:t>er</w:t>
      </w:r>
      <w:r w:rsidRPr="00D501A8">
        <w:rPr>
          <w:sz w:val="18"/>
          <w:szCs w:val="18"/>
        </w:rPr>
        <w:t xml:space="preserve"> groupe.</w:t>
      </w:r>
    </w:p>
    <w:p w:rsidR="0031754E" w:rsidRPr="00E76661" w:rsidRDefault="0031754E" w:rsidP="00837C02">
      <w:pPr>
        <w:spacing w:after="0" w:line="240" w:lineRule="auto"/>
        <w:jc w:val="both"/>
        <w:rPr>
          <w:sz w:val="18"/>
          <w:szCs w:val="18"/>
        </w:rPr>
      </w:pPr>
    </w:p>
    <w:p w:rsidR="00150CEC" w:rsidRDefault="00150CEC" w:rsidP="00837C02">
      <w:pPr>
        <w:spacing w:after="0" w:line="240" w:lineRule="auto"/>
        <w:jc w:val="both"/>
        <w:sectPr w:rsidR="00150CEC" w:rsidSect="00E445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80CF1" w:rsidRPr="00B055D5" w:rsidRDefault="00780CF1" w:rsidP="007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Annexe 1</w:t>
      </w:r>
      <w:r w:rsidRPr="00B055D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Données relatives aux candidatures</w:t>
      </w:r>
    </w:p>
    <w:p w:rsidR="00780CF1" w:rsidRDefault="00780CF1" w:rsidP="00780CF1">
      <w:pPr>
        <w:spacing w:after="0" w:line="240" w:lineRule="auto"/>
        <w:jc w:val="both"/>
      </w:pPr>
    </w:p>
    <w:p w:rsidR="00780CF1" w:rsidRDefault="00780CF1" w:rsidP="00780C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Annexe</w:t>
      </w:r>
      <w:r w:rsidRPr="00E16244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-</w:t>
      </w:r>
      <w:r w:rsidR="00696A53">
        <w:rPr>
          <w:b/>
          <w:sz w:val="20"/>
          <w:szCs w:val="20"/>
        </w:rPr>
        <w:t>1</w:t>
      </w:r>
      <w:r w:rsidRPr="00E16244">
        <w:rPr>
          <w:b/>
          <w:sz w:val="20"/>
          <w:szCs w:val="20"/>
        </w:rPr>
        <w:t> : Candidats à la PEDR selon l</w:t>
      </w:r>
      <w:r>
        <w:rPr>
          <w:b/>
          <w:sz w:val="20"/>
          <w:szCs w:val="20"/>
        </w:rPr>
        <w:t>a section CNU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3"/>
        <w:gridCol w:w="817"/>
        <w:gridCol w:w="746"/>
        <w:gridCol w:w="1832"/>
        <w:gridCol w:w="1380"/>
        <w:gridCol w:w="1746"/>
      </w:tblGrid>
      <w:tr w:rsidR="004B4488" w:rsidRPr="004B4488" w:rsidTr="004B4488">
        <w:trPr>
          <w:trHeight w:val="255"/>
        </w:trPr>
        <w:tc>
          <w:tcPr>
            <w:tcW w:w="269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Section CNU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Candidats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de PR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% candidats / enseignants-chercheurs 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femmes candidates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femmes enseignants-chercheurs</w:t>
            </w:r>
          </w:p>
        </w:tc>
      </w:tr>
      <w:tr w:rsidR="004B4488" w:rsidRPr="004B4488" w:rsidTr="004B4488">
        <w:trPr>
          <w:trHeight w:val="270"/>
        </w:trPr>
        <w:tc>
          <w:tcPr>
            <w:tcW w:w="269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 : Droit privé et sciences criminelles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 : Droit public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sz w:val="14"/>
                <w:szCs w:val="14"/>
              </w:rPr>
              <w:t>03 : Histoire du droit et des institutions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 : Science politique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: Sciences économiques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 : Sciences de gestion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 : Sciences du langage : linguistique et phonétique générales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 : Langues et littératures anciennes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 : Langue et littérature françaises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: Littératures comparées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: Langues et littératures anglaises et anglo-saxonnes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: Langues et littératures germaniques et scandinaves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: Langues et littératures slaves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: Langues et littératures romanes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: Langues et littératures d'autres domaines linguistiques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 : Psychologie, psychologie clinique, psychologie sociale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 : Philosophie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: Arts (plastiques, du spectacle, musique…)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: Sociologie, démographie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: Anthropologie biologique, ethnologie, préhistoire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: Histoire et civilisations (histoire et archéologie des mondes anciens)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: Histoire et civilisations (histoire des mondes modernes/contemporain)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 : Géographie physique, humaine, économique et régionale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 : Aménagement de l'espace, urbanisme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 : Mathématiques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: Mathématiques appliquées et applications des mathématiques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 : Informatique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 : Milieux denses et matériaux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: Constituants élémentaires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30 : Milieux dilués et optique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: Chimie théorique, physique, analytique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 : Chimie organique, inorganique, industrielle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: Chimie des matériaux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: Astronomie, astrophysique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: Structure et évolution de la Terre et des autres planètes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 : Terre solide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 : Météorologie, océanographie physique et physique de l'environnement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 : Mécanique, génie mécanique, génie civil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: Génie informatique, automatique et traitement du signal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 : Énergétique, génie des procédés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 : Électronique, optronique et systèmes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: Biochimie et biologie moléculaire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: Biologie cellulaire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 : Physiologie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: Biologie des populations et écologie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: Biologie des organismes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: Neurosciences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 : Sciences de l'éducation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: Sciences de l'information et de la communication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 : Épistémologie, histoire des sciences et des techniques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 : Cultures et langes régionales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 : Sciences et techniques des activités physiques et sportives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: Théologie catholique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 : Théologie protestante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85 : Sciences physico-chimiques et ingénierie appliquée à la santé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 : Sciences du médicament et des autres produits de santé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 : Sciences biologiques, fondamentales et cliniques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Universitaires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5955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38%</w:t>
            </w:r>
          </w:p>
        </w:tc>
      </w:tr>
      <w:tr w:rsidR="004B4488" w:rsidRPr="004B4488" w:rsidTr="004B4488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 : Astronomie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 : Terre interne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65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: Surfaces continentales-océan-atmosphère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65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Astronomes et Physiciens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57%</w:t>
            </w:r>
          </w:p>
        </w:tc>
        <w:tc>
          <w:tcPr>
            <w:tcW w:w="65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</w:tr>
      <w:tr w:rsidR="004B4488" w:rsidRPr="004B4488" w:rsidTr="004B4488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4201 : Anatomie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4202 : Cytologie et histologie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4203 : Anatomie et cytologie pathologiques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4301 : Biophysique et médecine nucléaire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4302 : Radiologie et imagerie médicale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4401 : Biochimie et biologie moléculaire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4402 : Physiologie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4403 : Biologie cellulaire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4404 : Nutrition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4501 : Bactériologie - virologie ; hygiène hospitalière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4502 : Parasitologie et mycologie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4503 : Maladies infectieuses ; maladies tropicales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4601 : Épidémiologie, économie de la santé et prévention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4602 : Médecine et santé au travail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4604 : Biostatistiques, informatique médicale et tech. de communication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4701 : Hématologie ; transfusion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4702 : Cancérologie ; radiothérapie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4703 : Immunologie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4704 : Génétique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4801 : Anesthésiologie - réanimation ; médecine d'urgence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4802 : Réanimation ; médecine d'urgence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4803 : Pharmacologie fondamentale ; pharmacologie clinique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4804 : Thérapeutique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4901 : Neurologie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4902 : Neurochirurgie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4903 : Psychiatrie d'adultes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4904 : Pédopsychiatrie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4905 : Médecine physique et de réadaptation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5001 : Rhumatologie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5002 : Chirurgie orthopédique et traumatologique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5003 : Dermato-vénéréologie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5101 : Pneumologie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5102 : Cardiologie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5103 : Chirurgie thoracique et cardiovasculaire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5104 : Chirurgie vasculaire ; médecine vasculaire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5201 : Gastroentérologie ; hépatologie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5202 : Chirurgie digestive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5203 : Néphrologie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5204 : Urologie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5301 : Médecine interne ; gériatrie et biologie du vieillissement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5302 : Chirurgie générale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5401 : Pédiatrie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5402 : Chirurgie infantile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5403 : Gynécologie-obstétrique ; gynécologie médicale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5404 : Endocrinologie, diabète et maladies métaboliques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5405 : Biologie et médecine du développement et de la reproduction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5501 : Oto-rhino-laryngologie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5502 : Ophtalmologie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5601 : Pédodontie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5603 : Prévention, épidémiologie, économie de la santé, odontologie légale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5701 : Parodontologie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5702 : Chirurgie buccale, pathologie et thérapeutique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5703 : Sciences biologiques (biochimie, immunologie, histologie...)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5801 : Odontologie conservatrice, endodontie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5802 : Prothèses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8000 : Sciences physico-chimiques et ingénierie appliquée à la santé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8100 : Sciences du médicament et des autres produits de santé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8200 : Sciences biologiques, fondamentales et cliniques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Santé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336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76%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27%</w:t>
            </w:r>
          </w:p>
        </w:tc>
      </w:tr>
      <w:tr w:rsidR="004B4488" w:rsidRPr="004B4488" w:rsidTr="004B4488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B4488" w:rsidRPr="004B4488" w:rsidTr="004B4488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Ensemble</w:t>
            </w: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6337</w:t>
            </w: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11%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B4488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37%</w:t>
            </w:r>
          </w:p>
        </w:tc>
      </w:tr>
      <w:tr w:rsidR="004B4488" w:rsidRPr="004B4488" w:rsidTr="004B4488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4488" w:rsidRPr="004B4488" w:rsidRDefault="004B4488" w:rsidP="004B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EC0CD2" w:rsidRDefault="00780CF1" w:rsidP="00EC0CD2">
      <w:pPr>
        <w:spacing w:after="0" w:line="240" w:lineRule="auto"/>
        <w:jc w:val="both"/>
        <w:rPr>
          <w:sz w:val="18"/>
          <w:szCs w:val="18"/>
        </w:rPr>
      </w:pPr>
      <w:r w:rsidRPr="00EC0CD2">
        <w:rPr>
          <w:i/>
          <w:sz w:val="18"/>
          <w:szCs w:val="18"/>
          <w:u w:val="single"/>
        </w:rPr>
        <w:t>Note</w:t>
      </w:r>
      <w:r w:rsidRPr="00EC0CD2">
        <w:rPr>
          <w:sz w:val="18"/>
          <w:szCs w:val="18"/>
        </w:rPr>
        <w:t> :</w:t>
      </w:r>
      <w:r w:rsidR="00FD121E">
        <w:rPr>
          <w:sz w:val="18"/>
          <w:szCs w:val="18"/>
        </w:rPr>
        <w:t xml:space="preserve"> </w:t>
      </w:r>
      <w:r w:rsidR="00EC0CD2" w:rsidRPr="009A5AD9">
        <w:rPr>
          <w:sz w:val="18"/>
          <w:szCs w:val="18"/>
        </w:rPr>
        <w:t>La population totale des enseignants-chercheurs diffère de la population éligible à la PEDR puisqu’elle intègre les enseignants-chercheurs qui ont obtenu la PEDR aux cours des quatre dernières années (donc non-éligibles en 201</w:t>
      </w:r>
      <w:r w:rsidR="00947B92">
        <w:rPr>
          <w:sz w:val="18"/>
          <w:szCs w:val="18"/>
        </w:rPr>
        <w:t>6</w:t>
      </w:r>
      <w:r w:rsidR="00EC0CD2" w:rsidRPr="009A5AD9">
        <w:rPr>
          <w:sz w:val="18"/>
          <w:szCs w:val="18"/>
        </w:rPr>
        <w:t>).</w:t>
      </w:r>
    </w:p>
    <w:p w:rsidR="00EC0CD2" w:rsidRDefault="00EC0CD2" w:rsidP="00EC0CD2">
      <w:pPr>
        <w:spacing w:after="0" w:line="240" w:lineRule="auto"/>
        <w:jc w:val="both"/>
        <w:rPr>
          <w:sz w:val="18"/>
          <w:szCs w:val="18"/>
        </w:rPr>
      </w:pPr>
      <w:r w:rsidRPr="009A5AD9">
        <w:rPr>
          <w:i/>
          <w:sz w:val="18"/>
          <w:szCs w:val="18"/>
          <w:u w:val="single"/>
        </w:rPr>
        <w:t>Note de lecture</w:t>
      </w:r>
      <w:r w:rsidRPr="009A5AD9">
        <w:rPr>
          <w:sz w:val="18"/>
          <w:szCs w:val="18"/>
        </w:rPr>
        <w:t xml:space="preserve"> : </w:t>
      </w:r>
      <w:r w:rsidR="00FD121E">
        <w:rPr>
          <w:sz w:val="18"/>
          <w:szCs w:val="18"/>
        </w:rPr>
        <w:t>6</w:t>
      </w:r>
      <w:r w:rsidR="00947B92">
        <w:rPr>
          <w:sz w:val="18"/>
          <w:szCs w:val="18"/>
        </w:rPr>
        <w:t>7</w:t>
      </w:r>
      <w:r w:rsidRPr="009A5AD9">
        <w:rPr>
          <w:sz w:val="18"/>
          <w:szCs w:val="18"/>
        </w:rPr>
        <w:t xml:space="preserve"> </w:t>
      </w:r>
      <w:r w:rsidR="00B625D5">
        <w:rPr>
          <w:sz w:val="18"/>
          <w:szCs w:val="18"/>
        </w:rPr>
        <w:t>enseignants-chercheurs relevant du Droit public</w:t>
      </w:r>
      <w:r w:rsidRPr="009A5AD9">
        <w:rPr>
          <w:sz w:val="18"/>
          <w:szCs w:val="18"/>
        </w:rPr>
        <w:t xml:space="preserve"> ont candidaté à la PEDR en 201</w:t>
      </w:r>
      <w:r w:rsidR="00947B92">
        <w:rPr>
          <w:sz w:val="18"/>
          <w:szCs w:val="18"/>
        </w:rPr>
        <w:t>6</w:t>
      </w:r>
      <w:r w:rsidRPr="009A5AD9">
        <w:rPr>
          <w:sz w:val="18"/>
          <w:szCs w:val="18"/>
        </w:rPr>
        <w:t xml:space="preserve">, soit </w:t>
      </w:r>
      <w:r w:rsidR="00947B92">
        <w:rPr>
          <w:sz w:val="18"/>
          <w:szCs w:val="18"/>
        </w:rPr>
        <w:t xml:space="preserve">5 </w:t>
      </w:r>
      <w:r w:rsidRPr="009A5AD9">
        <w:rPr>
          <w:sz w:val="18"/>
          <w:szCs w:val="18"/>
        </w:rPr>
        <w:t>%</w:t>
      </w:r>
      <w:r w:rsidR="008C2B66">
        <w:rPr>
          <w:sz w:val="18"/>
          <w:szCs w:val="18"/>
        </w:rPr>
        <w:t xml:space="preserve"> des</w:t>
      </w:r>
      <w:r w:rsidRPr="009A5AD9">
        <w:rPr>
          <w:sz w:val="18"/>
          <w:szCs w:val="18"/>
        </w:rPr>
        <w:t xml:space="preserve"> </w:t>
      </w:r>
      <w:r w:rsidR="00B625D5">
        <w:rPr>
          <w:sz w:val="18"/>
          <w:szCs w:val="18"/>
        </w:rPr>
        <w:t xml:space="preserve">enseignants-chercheurs relevant du Droit public. </w:t>
      </w:r>
      <w:r w:rsidR="00FD121E">
        <w:rPr>
          <w:sz w:val="18"/>
          <w:szCs w:val="18"/>
        </w:rPr>
        <w:t>7</w:t>
      </w:r>
      <w:r w:rsidR="00947B92">
        <w:rPr>
          <w:sz w:val="18"/>
          <w:szCs w:val="18"/>
        </w:rPr>
        <w:t xml:space="preserve">8 </w:t>
      </w:r>
      <w:r w:rsidR="00B625D5" w:rsidRPr="00B13AF6">
        <w:rPr>
          <w:sz w:val="18"/>
          <w:szCs w:val="18"/>
        </w:rPr>
        <w:t xml:space="preserve">% d’entre eux sont PR. </w:t>
      </w:r>
      <w:r w:rsidR="00947B92">
        <w:rPr>
          <w:sz w:val="18"/>
          <w:szCs w:val="18"/>
        </w:rPr>
        <w:t xml:space="preserve">33 </w:t>
      </w:r>
      <w:r w:rsidRPr="009A5AD9">
        <w:rPr>
          <w:sz w:val="18"/>
          <w:szCs w:val="18"/>
        </w:rPr>
        <w:t xml:space="preserve">% des candidats </w:t>
      </w:r>
      <w:r w:rsidR="00B625D5">
        <w:rPr>
          <w:sz w:val="18"/>
          <w:szCs w:val="18"/>
        </w:rPr>
        <w:t>relevant du Droit public</w:t>
      </w:r>
      <w:r w:rsidRPr="009A5AD9">
        <w:rPr>
          <w:sz w:val="18"/>
          <w:szCs w:val="18"/>
        </w:rPr>
        <w:t xml:space="preserve"> sont des femmes alors que </w:t>
      </w:r>
      <w:r w:rsidR="00FD121E">
        <w:rPr>
          <w:sz w:val="18"/>
          <w:szCs w:val="18"/>
        </w:rPr>
        <w:t>40</w:t>
      </w:r>
      <w:r w:rsidR="00947B92">
        <w:rPr>
          <w:sz w:val="18"/>
          <w:szCs w:val="18"/>
        </w:rPr>
        <w:t xml:space="preserve"> </w:t>
      </w:r>
      <w:r w:rsidRPr="009A5AD9">
        <w:rPr>
          <w:sz w:val="18"/>
          <w:szCs w:val="18"/>
        </w:rPr>
        <w:t xml:space="preserve">% de femmes composent la population totale des </w:t>
      </w:r>
      <w:r w:rsidR="00B625D5">
        <w:rPr>
          <w:sz w:val="18"/>
          <w:szCs w:val="18"/>
        </w:rPr>
        <w:t>enseignants-chercheurs relevant du Droit public</w:t>
      </w:r>
      <w:r w:rsidRPr="009A5AD9">
        <w:rPr>
          <w:sz w:val="18"/>
          <w:szCs w:val="18"/>
        </w:rPr>
        <w:t>.</w:t>
      </w:r>
    </w:p>
    <w:p w:rsidR="00780CF1" w:rsidRDefault="00780CF1" w:rsidP="00780CF1">
      <w:pPr>
        <w:spacing w:after="0" w:line="240" w:lineRule="auto"/>
        <w:jc w:val="both"/>
      </w:pPr>
    </w:p>
    <w:p w:rsidR="00FD121E" w:rsidRDefault="00FD121E" w:rsidP="00780CF1">
      <w:pPr>
        <w:spacing w:after="0" w:line="240" w:lineRule="auto"/>
        <w:jc w:val="both"/>
      </w:pPr>
    </w:p>
    <w:p w:rsidR="006C30B7" w:rsidRDefault="006C30B7" w:rsidP="00780CF1">
      <w:pPr>
        <w:spacing w:after="0" w:line="240" w:lineRule="auto"/>
        <w:jc w:val="both"/>
      </w:pPr>
    </w:p>
    <w:p w:rsidR="00947B92" w:rsidRDefault="00947B92" w:rsidP="00780CF1">
      <w:pPr>
        <w:spacing w:after="0" w:line="240" w:lineRule="auto"/>
        <w:jc w:val="both"/>
      </w:pPr>
    </w:p>
    <w:p w:rsidR="00780CF1" w:rsidRDefault="00780CF1" w:rsidP="00780CF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Annexe</w:t>
      </w:r>
      <w:r w:rsidRPr="00E16244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-</w:t>
      </w:r>
      <w:r w:rsidR="00696A53">
        <w:rPr>
          <w:b/>
          <w:sz w:val="20"/>
          <w:szCs w:val="20"/>
        </w:rPr>
        <w:t>2</w:t>
      </w:r>
      <w:r w:rsidRPr="00E16244">
        <w:rPr>
          <w:b/>
          <w:sz w:val="20"/>
          <w:szCs w:val="20"/>
        </w:rPr>
        <w:t> : Candidats à la PEDR selon l</w:t>
      </w:r>
      <w:r>
        <w:rPr>
          <w:b/>
          <w:sz w:val="20"/>
          <w:szCs w:val="20"/>
        </w:rPr>
        <w:t>’établissement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3"/>
        <w:gridCol w:w="817"/>
        <w:gridCol w:w="746"/>
        <w:gridCol w:w="1832"/>
        <w:gridCol w:w="1380"/>
        <w:gridCol w:w="1746"/>
      </w:tblGrid>
      <w:tr w:rsidR="00F31661" w:rsidRPr="00F31661" w:rsidTr="00F31661">
        <w:trPr>
          <w:trHeight w:val="255"/>
        </w:trPr>
        <w:tc>
          <w:tcPr>
            <w:tcW w:w="269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Etablissement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Candidats</w:t>
            </w:r>
          </w:p>
        </w:tc>
        <w:tc>
          <w:tcPr>
            <w:tcW w:w="2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de PR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% candidats / enseignants-chercheurs 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de femmes candidates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femmes enseignants-chercheurs</w:t>
            </w:r>
          </w:p>
        </w:tc>
      </w:tr>
      <w:tr w:rsidR="00F31661" w:rsidRPr="00F31661" w:rsidTr="00F31661">
        <w:trPr>
          <w:trHeight w:val="270"/>
        </w:trPr>
        <w:tc>
          <w:tcPr>
            <w:tcW w:w="269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AGROSUP DIJON (INSSAAE)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BELFORT-MONTBEL (UNIV TECHNO)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CENTRALESUPELEC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CONSERVATOIRE NAT. DES ARTS ET METIERS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LILLE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LYON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MARSEILLE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NANTES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HAUTES ETUDES SANTE PUB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NAT. SUPERIEURE LOUIS LUMIERE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NATIONALE DES CHARTES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CACHAN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LYON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PARIS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RENNES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EHESS PARIS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ENI DE BREST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ENI DE SAINT-ETIENNE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ENI DE TARBES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CERAMIQUE INDUSTRIELLE DE LIMOGES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DE LILLE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DE MONTPELLIER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DE RENNES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IIE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MECANIQUE &amp; MICROTECH. BESANCON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ENS. MECANIQUE &amp; AEROTECH. DE POITIERS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ENSAIT DE ROUBAIX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ENSAM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ENSEA DE CERGY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ENSI CAEN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D'AIX-EN-PROVENCE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BORDEAUX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I.E.P DE LILLE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LYON (LYON 2)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PARIS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RENNES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TOULOUSE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IEP DE GRENOBLE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INALCO PARIS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INP DE GRENOBLE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INP DE TOULOUSE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 FREJHEA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CENTRE VAL DE LOIRE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LYON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RENNES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ROUEN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STRASBOURG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TOULOUSE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INST. SUP. MECANIQUE PARIS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INSTITUT NATIONAL UNIV. D'ALBI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INSTITUT PHYS. DU GLOBE DE PARIS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INSTITUT POLYTECHNIQUE DE BORDEAUX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OBSERVATOIRE DE LA COTE D'AZUR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OBSERVATOIRE DE PARIS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SIGMA CLERMONT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PARIS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autres établissements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747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45%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</w:tr>
      <w:tr w:rsidR="00F31661" w:rsidRPr="00F31661" w:rsidTr="00F31661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sz w:val="14"/>
                <w:szCs w:val="14"/>
              </w:rPr>
              <w:t>UNIVERSITE NOUVELLE CALEDONIE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AIX-MARSEILLE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BORDEAUX MONTAIGNE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CLERMONT-FERRAND 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D'AMIENS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D'ANGERS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D'ARTOIS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D'AVIGNON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BESANCON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UNIVERSITE DE BORDEAUX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BREST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BRETAGNE-SUD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CAEN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CERGY-PONTOISE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CHAMBERY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DIJON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LA GUYANE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LA REUNION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LA ROCHELLE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LIMOGES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LORRAINE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MONTPELLIER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MULHOUSE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NANTES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NICE (SOPHIA ANTIPOLIS)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NIMES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PAU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PERPIGNAN (VIA DOMITIA)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POITIERS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POLYNESIE FRANCAISE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REIMS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ROUEN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SAINT-ETIENNE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STRASBOURG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TECHNOLOGIE DE COMPIEGNE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TECHNOLOGIE DE TROYES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TOULON (VAR)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TOURS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VALENCIENNES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DES ANTILLES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D'EVRY VAL D'ESSONNE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D'ORLEANS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DU HAVRE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DU LITTORAL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UNIVERSITE DU MANS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GRENOBLE ALPES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LILLE 1 (SC &amp; TECHNOLOGIES)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LILLE 3 CHARLES DE GAULLE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LYON 1 (CLAUDE BERNARD)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LYON 2 (LUMIERE)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LYON 3 (JEAN MOULIN)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MONTPELLIER 3 (PAUL VALERY)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 (PANTHEON-SORBONNE)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10 (NANTERRE)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12 (PARIS-V.DE-MARNE)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2 (PANTHEON-ASSAS)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3 (SORBONNE NOUVELLE)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4 (PARIS-SORBONNE)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5 (RENE DESCARTES)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7 (DENIS DIDEROT)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EST MARNE LA VALLEE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PARIS-DAUPHINE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RENNES 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RENNES 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TOULOUSE 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TOULOUSE 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VERSAILLES/SAINT-QUENTIN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Universités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5590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51%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11%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38%</w:t>
            </w:r>
          </w:p>
        </w:tc>
      </w:tr>
      <w:tr w:rsidR="00F31661" w:rsidRPr="00F31661" w:rsidTr="00F31661">
        <w:trPr>
          <w:trHeight w:val="270"/>
        </w:trPr>
        <w:tc>
          <w:tcPr>
            <w:tcW w:w="26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F31661" w:rsidRPr="00F31661" w:rsidTr="00F31661">
        <w:trPr>
          <w:trHeight w:val="255"/>
        </w:trPr>
        <w:tc>
          <w:tcPr>
            <w:tcW w:w="269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Ensemble</w:t>
            </w: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6337</w:t>
            </w:r>
          </w:p>
        </w:tc>
        <w:tc>
          <w:tcPr>
            <w:tcW w:w="2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11%</w:t>
            </w:r>
          </w:p>
        </w:tc>
        <w:tc>
          <w:tcPr>
            <w:tcW w:w="49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3166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37%</w:t>
            </w:r>
          </w:p>
        </w:tc>
      </w:tr>
      <w:tr w:rsidR="00F31661" w:rsidRPr="00F31661" w:rsidTr="00F31661">
        <w:trPr>
          <w:trHeight w:val="270"/>
        </w:trPr>
        <w:tc>
          <w:tcPr>
            <w:tcW w:w="269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1661" w:rsidRPr="00F31661" w:rsidRDefault="00F31661" w:rsidP="00F316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780CF1" w:rsidRPr="00577A6D" w:rsidRDefault="00577A6D" w:rsidP="00780CF1">
      <w:pPr>
        <w:spacing w:after="0" w:line="240" w:lineRule="auto"/>
        <w:jc w:val="both"/>
        <w:rPr>
          <w:sz w:val="18"/>
          <w:szCs w:val="18"/>
        </w:rPr>
      </w:pPr>
      <w:r w:rsidRPr="00577A6D">
        <w:rPr>
          <w:i/>
          <w:sz w:val="18"/>
          <w:szCs w:val="18"/>
          <w:u w:val="single"/>
        </w:rPr>
        <w:t>Note</w:t>
      </w:r>
      <w:r w:rsidRPr="00577A6D">
        <w:rPr>
          <w:sz w:val="18"/>
          <w:szCs w:val="18"/>
        </w:rPr>
        <w:t> :</w:t>
      </w:r>
      <w:r w:rsidR="002A7439" w:rsidRPr="002A7439">
        <w:rPr>
          <w:sz w:val="18"/>
          <w:szCs w:val="18"/>
        </w:rPr>
        <w:t xml:space="preserve"> </w:t>
      </w:r>
      <w:r w:rsidR="00533979" w:rsidRPr="009A5AD9">
        <w:rPr>
          <w:sz w:val="18"/>
          <w:szCs w:val="18"/>
        </w:rPr>
        <w:t>La population totale des enseignants-chercheurs diffère de la population éligible à la PEDR puisqu’elle intègre les enseignants-chercheurs qui ont obtenu la PEDR aux cours des quatre dernières années (donc non-éligibles en 201</w:t>
      </w:r>
      <w:r w:rsidR="00533979">
        <w:rPr>
          <w:sz w:val="18"/>
          <w:szCs w:val="18"/>
        </w:rPr>
        <w:t>6</w:t>
      </w:r>
      <w:r w:rsidR="00533979" w:rsidRPr="009A5AD9">
        <w:rPr>
          <w:sz w:val="18"/>
          <w:szCs w:val="18"/>
        </w:rPr>
        <w:t>)</w:t>
      </w:r>
      <w:r w:rsidR="00780CF1" w:rsidRPr="00577A6D">
        <w:rPr>
          <w:sz w:val="18"/>
          <w:szCs w:val="18"/>
        </w:rPr>
        <w:t>.</w:t>
      </w:r>
    </w:p>
    <w:p w:rsidR="00577A6D" w:rsidRDefault="00577A6D" w:rsidP="00577A6D">
      <w:pPr>
        <w:spacing w:after="0" w:line="240" w:lineRule="auto"/>
        <w:jc w:val="both"/>
        <w:rPr>
          <w:sz w:val="18"/>
          <w:szCs w:val="18"/>
        </w:rPr>
      </w:pPr>
      <w:r w:rsidRPr="009A5AD9">
        <w:rPr>
          <w:i/>
          <w:sz w:val="18"/>
          <w:szCs w:val="18"/>
          <w:u w:val="single"/>
        </w:rPr>
        <w:t>Note de lecture</w:t>
      </w:r>
      <w:r w:rsidRPr="009A5AD9">
        <w:rPr>
          <w:sz w:val="18"/>
          <w:szCs w:val="18"/>
        </w:rPr>
        <w:t xml:space="preserve"> : </w:t>
      </w:r>
      <w:r w:rsidR="00533979">
        <w:rPr>
          <w:sz w:val="18"/>
          <w:szCs w:val="18"/>
        </w:rPr>
        <w:t>30</w:t>
      </w:r>
      <w:r w:rsidRPr="009A5AD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enseignants-chercheurs </w:t>
      </w:r>
      <w:r w:rsidRPr="00B13AF6">
        <w:rPr>
          <w:sz w:val="18"/>
          <w:szCs w:val="18"/>
        </w:rPr>
        <w:t>en fonction à l’</w:t>
      </w:r>
      <w:r>
        <w:rPr>
          <w:sz w:val="18"/>
          <w:szCs w:val="18"/>
        </w:rPr>
        <w:t>U</w:t>
      </w:r>
      <w:r w:rsidRPr="00B13AF6">
        <w:rPr>
          <w:sz w:val="18"/>
          <w:szCs w:val="18"/>
        </w:rPr>
        <w:t>niversité</w:t>
      </w:r>
      <w:r>
        <w:rPr>
          <w:sz w:val="18"/>
          <w:szCs w:val="18"/>
        </w:rPr>
        <w:t xml:space="preserve"> Bordeaux Montaigne</w:t>
      </w:r>
      <w:r w:rsidRPr="009A5AD9">
        <w:rPr>
          <w:sz w:val="18"/>
          <w:szCs w:val="18"/>
        </w:rPr>
        <w:t xml:space="preserve"> ont candidaté à la PEDR en 201</w:t>
      </w:r>
      <w:r w:rsidR="00533979">
        <w:rPr>
          <w:sz w:val="18"/>
          <w:szCs w:val="18"/>
        </w:rPr>
        <w:t>6</w:t>
      </w:r>
      <w:r w:rsidRPr="009A5AD9">
        <w:rPr>
          <w:sz w:val="18"/>
          <w:szCs w:val="18"/>
        </w:rPr>
        <w:t>, soit</w:t>
      </w:r>
      <w:r w:rsidR="008C2B66">
        <w:rPr>
          <w:sz w:val="18"/>
          <w:szCs w:val="18"/>
        </w:rPr>
        <w:t xml:space="preserve"> </w:t>
      </w:r>
      <w:r w:rsidR="00533979">
        <w:rPr>
          <w:sz w:val="18"/>
          <w:szCs w:val="18"/>
        </w:rPr>
        <w:t xml:space="preserve">7 </w:t>
      </w:r>
      <w:r w:rsidRPr="009A5AD9">
        <w:rPr>
          <w:sz w:val="18"/>
          <w:szCs w:val="18"/>
        </w:rPr>
        <w:t xml:space="preserve">% </w:t>
      </w:r>
      <w:r>
        <w:rPr>
          <w:sz w:val="18"/>
          <w:szCs w:val="18"/>
        </w:rPr>
        <w:t xml:space="preserve">des enseignants-chercheurs </w:t>
      </w:r>
      <w:r w:rsidRPr="00B13AF6">
        <w:rPr>
          <w:sz w:val="18"/>
          <w:szCs w:val="18"/>
        </w:rPr>
        <w:t>en fonction à l’</w:t>
      </w:r>
      <w:r>
        <w:rPr>
          <w:sz w:val="18"/>
          <w:szCs w:val="18"/>
        </w:rPr>
        <w:t>U</w:t>
      </w:r>
      <w:r w:rsidRPr="00B13AF6">
        <w:rPr>
          <w:sz w:val="18"/>
          <w:szCs w:val="18"/>
        </w:rPr>
        <w:t>niversité</w:t>
      </w:r>
      <w:r>
        <w:rPr>
          <w:sz w:val="18"/>
          <w:szCs w:val="18"/>
        </w:rPr>
        <w:t xml:space="preserve"> Bordeaux Montaigne. </w:t>
      </w:r>
      <w:r w:rsidR="00533979">
        <w:rPr>
          <w:sz w:val="18"/>
          <w:szCs w:val="18"/>
        </w:rPr>
        <w:t xml:space="preserve">80 </w:t>
      </w:r>
      <w:r w:rsidRPr="00B13AF6">
        <w:rPr>
          <w:sz w:val="18"/>
          <w:szCs w:val="18"/>
        </w:rPr>
        <w:t xml:space="preserve">% d’entre eux sont PR. </w:t>
      </w:r>
      <w:r>
        <w:rPr>
          <w:sz w:val="18"/>
          <w:szCs w:val="18"/>
        </w:rPr>
        <w:t>3</w:t>
      </w:r>
      <w:r w:rsidR="000127FA">
        <w:rPr>
          <w:sz w:val="18"/>
          <w:szCs w:val="18"/>
        </w:rPr>
        <w:t xml:space="preserve">7 </w:t>
      </w:r>
      <w:r w:rsidRPr="009A5AD9">
        <w:rPr>
          <w:sz w:val="18"/>
          <w:szCs w:val="18"/>
        </w:rPr>
        <w:t xml:space="preserve">% des candidats </w:t>
      </w:r>
      <w:r w:rsidRPr="00B13AF6">
        <w:rPr>
          <w:sz w:val="18"/>
          <w:szCs w:val="18"/>
        </w:rPr>
        <w:t>en fonction à l’</w:t>
      </w:r>
      <w:r>
        <w:rPr>
          <w:sz w:val="18"/>
          <w:szCs w:val="18"/>
        </w:rPr>
        <w:t>U</w:t>
      </w:r>
      <w:r w:rsidRPr="00B13AF6">
        <w:rPr>
          <w:sz w:val="18"/>
          <w:szCs w:val="18"/>
        </w:rPr>
        <w:t>niversité</w:t>
      </w:r>
      <w:r>
        <w:rPr>
          <w:sz w:val="18"/>
          <w:szCs w:val="18"/>
        </w:rPr>
        <w:t xml:space="preserve"> Bordeaux Montaigne</w:t>
      </w:r>
      <w:r w:rsidRPr="009A5AD9">
        <w:rPr>
          <w:sz w:val="18"/>
          <w:szCs w:val="18"/>
        </w:rPr>
        <w:t xml:space="preserve"> sont des femmes alors que </w:t>
      </w:r>
      <w:r>
        <w:rPr>
          <w:sz w:val="18"/>
          <w:szCs w:val="18"/>
        </w:rPr>
        <w:t>5</w:t>
      </w:r>
      <w:r w:rsidR="000127FA">
        <w:rPr>
          <w:sz w:val="18"/>
          <w:szCs w:val="18"/>
        </w:rPr>
        <w:t xml:space="preserve">7 </w:t>
      </w:r>
      <w:r w:rsidRPr="009A5AD9">
        <w:rPr>
          <w:sz w:val="18"/>
          <w:szCs w:val="18"/>
        </w:rPr>
        <w:t xml:space="preserve">% de femmes composent la population totale des </w:t>
      </w:r>
      <w:r>
        <w:rPr>
          <w:sz w:val="18"/>
          <w:szCs w:val="18"/>
        </w:rPr>
        <w:t>enseignants-chercheurs de cet établissement</w:t>
      </w:r>
      <w:r w:rsidRPr="009A5AD9">
        <w:rPr>
          <w:sz w:val="18"/>
          <w:szCs w:val="18"/>
        </w:rPr>
        <w:t>.</w:t>
      </w:r>
    </w:p>
    <w:p w:rsidR="00533979" w:rsidRDefault="00533979" w:rsidP="00577A6D">
      <w:pPr>
        <w:spacing w:after="0" w:line="240" w:lineRule="auto"/>
        <w:jc w:val="both"/>
        <w:rPr>
          <w:sz w:val="18"/>
          <w:szCs w:val="18"/>
        </w:rPr>
      </w:pPr>
    </w:p>
    <w:p w:rsidR="00F72ACF" w:rsidRPr="00B055D5" w:rsidRDefault="00F72ACF" w:rsidP="00F72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Annexe 2</w:t>
      </w:r>
      <w:r w:rsidRPr="00B055D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Données relatives </w:t>
      </w:r>
      <w:r w:rsidR="00022DFC" w:rsidRPr="00022DFC">
        <w:rPr>
          <w:b/>
          <w:sz w:val="28"/>
          <w:szCs w:val="28"/>
        </w:rPr>
        <w:t xml:space="preserve">aux comparaisons des candidatures à la PEDR en </w:t>
      </w:r>
      <w:r w:rsidR="00141852">
        <w:rPr>
          <w:b/>
          <w:sz w:val="28"/>
          <w:szCs w:val="28"/>
        </w:rPr>
        <w:t>201</w:t>
      </w:r>
      <w:r w:rsidR="0043147F">
        <w:rPr>
          <w:b/>
          <w:sz w:val="28"/>
          <w:szCs w:val="28"/>
        </w:rPr>
        <w:t>5</w:t>
      </w:r>
      <w:r w:rsidR="00022DFC" w:rsidRPr="00022DFC">
        <w:rPr>
          <w:b/>
          <w:sz w:val="28"/>
          <w:szCs w:val="28"/>
        </w:rPr>
        <w:t xml:space="preserve"> et 201</w:t>
      </w:r>
      <w:r w:rsidR="0043147F">
        <w:rPr>
          <w:b/>
          <w:sz w:val="28"/>
          <w:szCs w:val="28"/>
        </w:rPr>
        <w:t>6</w:t>
      </w:r>
    </w:p>
    <w:p w:rsidR="00F72ACF" w:rsidRDefault="00F72ACF" w:rsidP="00F72ACF">
      <w:pPr>
        <w:spacing w:after="0" w:line="240" w:lineRule="auto"/>
        <w:jc w:val="both"/>
      </w:pPr>
    </w:p>
    <w:p w:rsidR="000C62FF" w:rsidRDefault="00CB3D4F" w:rsidP="000C62F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Annexe</w:t>
      </w:r>
      <w:r w:rsidRPr="00E162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2-1</w:t>
      </w:r>
      <w:r w:rsidRPr="00E16244">
        <w:rPr>
          <w:b/>
          <w:sz w:val="20"/>
          <w:szCs w:val="20"/>
        </w:rPr>
        <w:t> </w:t>
      </w:r>
      <w:r w:rsidR="000C62FF" w:rsidRPr="001761B0">
        <w:rPr>
          <w:b/>
          <w:sz w:val="20"/>
          <w:szCs w:val="20"/>
        </w:rPr>
        <w:t xml:space="preserve">: Candidats </w:t>
      </w:r>
      <w:r w:rsidR="000C62FF">
        <w:rPr>
          <w:b/>
          <w:sz w:val="20"/>
          <w:szCs w:val="20"/>
        </w:rPr>
        <w:t xml:space="preserve">universitaires </w:t>
      </w:r>
      <w:r w:rsidR="0043147F">
        <w:rPr>
          <w:b/>
          <w:sz w:val="20"/>
          <w:szCs w:val="20"/>
        </w:rPr>
        <w:t xml:space="preserve">en </w:t>
      </w:r>
      <w:r w:rsidR="00141852">
        <w:rPr>
          <w:b/>
          <w:sz w:val="20"/>
          <w:szCs w:val="20"/>
        </w:rPr>
        <w:t>201</w:t>
      </w:r>
      <w:r w:rsidR="0043147F">
        <w:rPr>
          <w:b/>
          <w:sz w:val="20"/>
          <w:szCs w:val="20"/>
        </w:rPr>
        <w:t>5</w:t>
      </w:r>
      <w:r w:rsidR="000C62FF" w:rsidRPr="001761B0">
        <w:rPr>
          <w:b/>
          <w:sz w:val="20"/>
          <w:szCs w:val="20"/>
        </w:rPr>
        <w:t xml:space="preserve"> et 201</w:t>
      </w:r>
      <w:r w:rsidR="0043147F">
        <w:rPr>
          <w:b/>
          <w:sz w:val="20"/>
          <w:szCs w:val="20"/>
        </w:rPr>
        <w:t>6</w:t>
      </w:r>
      <w:r w:rsidR="000C62FF" w:rsidRPr="001761B0">
        <w:rPr>
          <w:b/>
          <w:sz w:val="20"/>
          <w:szCs w:val="20"/>
        </w:rPr>
        <w:t xml:space="preserve"> à la PEDR </w:t>
      </w:r>
      <w:r w:rsidR="000C62FF" w:rsidRPr="00E16244">
        <w:rPr>
          <w:b/>
          <w:sz w:val="20"/>
          <w:szCs w:val="20"/>
        </w:rPr>
        <w:t>selon l</w:t>
      </w:r>
      <w:r w:rsidR="000C62FF">
        <w:rPr>
          <w:b/>
          <w:sz w:val="20"/>
          <w:szCs w:val="20"/>
        </w:rPr>
        <w:t>a section CNU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146"/>
        <w:gridCol w:w="452"/>
        <w:gridCol w:w="701"/>
        <w:gridCol w:w="452"/>
        <w:gridCol w:w="701"/>
        <w:gridCol w:w="146"/>
        <w:gridCol w:w="1525"/>
        <w:gridCol w:w="1525"/>
        <w:gridCol w:w="146"/>
        <w:gridCol w:w="833"/>
        <w:gridCol w:w="958"/>
        <w:gridCol w:w="146"/>
        <w:gridCol w:w="1066"/>
        <w:gridCol w:w="1066"/>
      </w:tblGrid>
      <w:tr w:rsidR="008A6F5B" w:rsidRPr="008A6F5B" w:rsidTr="008A6F5B">
        <w:trPr>
          <w:trHeight w:val="255"/>
        </w:trPr>
        <w:tc>
          <w:tcPr>
            <w:tcW w:w="142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Section CNU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9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en 2015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en 2016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en 2015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en 2016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en 2015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en 2016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en 2015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en 2016</w:t>
            </w:r>
          </w:p>
        </w:tc>
      </w:tr>
      <w:tr w:rsidR="008A6F5B" w:rsidRPr="008A6F5B" w:rsidTr="008A6F5B">
        <w:trPr>
          <w:trHeight w:val="270"/>
        </w:trPr>
        <w:tc>
          <w:tcPr>
            <w:tcW w:w="142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de PR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de PR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candidats/total EC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candidats/total EC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femmes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femmes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femmes EC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femmes EC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01 : Droit privé et sciences criminelles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02 : Droit public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76%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03 : Histoire du droit et des institutions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91%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04 : Science politique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73%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05 : Sciences économiques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47%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06 : Sciences de gestion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07 : Sciences du langage : linguistique et phonétique générales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67%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08 : Langues et littératures anciennes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09 : Langue et littérature françaises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85%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 : Littératures comparées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68%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11 : Langues et littératures anglaises et anglo-saxonnes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78%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93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12 : Langues et littératures germaniques et scandinaves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68%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13 : Langues et littératures slaves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14 : Langues et littératures romanes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75%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15 : Langues et littératures d'autres domaines linguistiques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67%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16 : Psychologie, psychologie clinique, psychologie sociale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59%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17 : Philosophie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71%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18 : Arts (plastiques, du spectacle, musique…)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78%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19 : Sociologie, démographie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76%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20 : Anthropologie biologique, ethnologie, préhistoire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: Histoire et civilisations (des mondes anciens)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71%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: Histoire et civilisations (des mondes modernes/contemporain)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72%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23 : Géographie physique, humaine, économique et régionale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61%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24 : Aménagement de l'espace, urbanisme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65%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25 : Mathématiques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174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49%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218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26 : Mathématiques appliquées et applications des mathématiques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282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45%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27 : Informatique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432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489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28 : Milieux denses et matériaux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47%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29 : Constituants élémentaires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30 : Milieux dilués et optique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51%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31 : Chimie théorique, physique, analytique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43%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166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32 : Chimie organique, inorganique, industrielle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186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38%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33 : Chimie des matériaux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178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174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34 : Astronomie, astrophysique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48%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35 : Structure et évolution de la Terre et des autres planètes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43%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36 : Terre solide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43%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 : Météorologie, océanographie et physique de l'environnement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60 : Mécanique, génie mécanique, génie civil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362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45%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61 : Génie informatique, automatique et traitement du signal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266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39%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62 : Énergétique, génie des procédés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160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44%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63 : Électronique, optronique et systèmes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42%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289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64 : Biochimie et biologie moléculaire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124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42%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65 : Biologie cellulaire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33%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66 : Physiologie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99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31%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67 : Biologie des populations et écologie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92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68 : Biologie des organismes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38%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69 : Neurosciences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52%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70 : Sciences de l'éducation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65%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81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71 : Sciences de l'information et de la communication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56%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62%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72 : Épistémologie, histoire des sciences et des techniques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46%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73 : Cultures et langes régionales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74 : Sciences et techniques des activités physiques et sportives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91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33%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131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33%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76 : Théologie catholique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75%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77 : Théologie protestante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50%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100%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Universitaires</w:t>
            </w:r>
            <w:r w:rsidRPr="008A6F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(hors pharmacie)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5010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5754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12%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38%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38%</w:t>
            </w:r>
          </w:p>
        </w:tc>
      </w:tr>
      <w:tr w:rsidR="008A6F5B" w:rsidRPr="008A6F5B" w:rsidTr="008A6F5B">
        <w:trPr>
          <w:trHeight w:val="270"/>
        </w:trPr>
        <w:tc>
          <w:tcPr>
            <w:tcW w:w="142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Astronomes et Physiciens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51%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12%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31%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27%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</w:tr>
      <w:tr w:rsidR="008A6F5B" w:rsidRPr="008A6F5B" w:rsidTr="008A6F5B">
        <w:trPr>
          <w:trHeight w:val="270"/>
        </w:trPr>
        <w:tc>
          <w:tcPr>
            <w:tcW w:w="142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Pharmacie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198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227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15%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45%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51%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52%</w:t>
            </w:r>
          </w:p>
        </w:tc>
      </w:tr>
      <w:tr w:rsidR="008A6F5B" w:rsidRPr="008A6F5B" w:rsidTr="008A6F5B">
        <w:trPr>
          <w:trHeight w:val="270"/>
        </w:trPr>
        <w:tc>
          <w:tcPr>
            <w:tcW w:w="142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Total Santé </w:t>
            </w:r>
            <w:r w:rsidRPr="008A6F5B">
              <w:rPr>
                <w:rFonts w:ascii="Arial" w:eastAsia="Times New Roman" w:hAnsi="Arial" w:cs="Arial"/>
                <w:sz w:val="14"/>
                <w:szCs w:val="14"/>
              </w:rPr>
              <w:t>(hors pharmacie)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282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79%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77%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6%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27%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26%</w:t>
            </w:r>
          </w:p>
        </w:tc>
      </w:tr>
      <w:tr w:rsidR="008A6F5B" w:rsidRPr="008A6F5B" w:rsidTr="008A6F5B">
        <w:trPr>
          <w:trHeight w:val="270"/>
        </w:trPr>
        <w:tc>
          <w:tcPr>
            <w:tcW w:w="142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8A6F5B" w:rsidRPr="008A6F5B" w:rsidTr="008A6F5B">
        <w:trPr>
          <w:trHeight w:val="255"/>
        </w:trPr>
        <w:tc>
          <w:tcPr>
            <w:tcW w:w="142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Ensemble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5525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51%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6337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11%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29%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29%</w:t>
            </w: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37%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A6F5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37%</w:t>
            </w:r>
          </w:p>
        </w:tc>
      </w:tr>
      <w:tr w:rsidR="008A6F5B" w:rsidRPr="008A6F5B" w:rsidTr="008A6F5B">
        <w:trPr>
          <w:trHeight w:val="270"/>
        </w:trPr>
        <w:tc>
          <w:tcPr>
            <w:tcW w:w="142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F5B" w:rsidRPr="008A6F5B" w:rsidRDefault="008A6F5B" w:rsidP="008A6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A6F5B" w:rsidRPr="008A6F5B" w:rsidRDefault="008A6F5B" w:rsidP="008A6F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0C62FF" w:rsidRPr="00B13AF6" w:rsidRDefault="000C62FF" w:rsidP="000C62FF">
      <w:pPr>
        <w:spacing w:after="0" w:line="240" w:lineRule="auto"/>
        <w:jc w:val="both"/>
        <w:rPr>
          <w:sz w:val="18"/>
          <w:szCs w:val="18"/>
        </w:rPr>
      </w:pPr>
      <w:r w:rsidRPr="00B13AF6">
        <w:rPr>
          <w:i/>
          <w:sz w:val="18"/>
          <w:szCs w:val="18"/>
          <w:u w:val="single"/>
        </w:rPr>
        <w:t>Note</w:t>
      </w:r>
      <w:r w:rsidRPr="00B13AF6">
        <w:rPr>
          <w:sz w:val="18"/>
          <w:szCs w:val="18"/>
        </w:rPr>
        <w:t xml:space="preserve"> : </w:t>
      </w:r>
      <w:r w:rsidR="003F72A2" w:rsidRPr="003F72A2">
        <w:rPr>
          <w:sz w:val="18"/>
          <w:szCs w:val="18"/>
        </w:rPr>
        <w:t>La population totale des enseignants-chercheurs diffère de la population éligible à la PEDR puisqu’elle intègre les enseignants-chercheurs qui ont obtenu la PEDR aux cours des quatre dernières années.</w:t>
      </w:r>
    </w:p>
    <w:p w:rsidR="008C2B66" w:rsidRDefault="008C2B66" w:rsidP="008C2B66">
      <w:pPr>
        <w:spacing w:after="0" w:line="240" w:lineRule="auto"/>
        <w:jc w:val="both"/>
        <w:rPr>
          <w:sz w:val="18"/>
          <w:szCs w:val="18"/>
        </w:rPr>
      </w:pPr>
      <w:r w:rsidRPr="009A5AD9">
        <w:rPr>
          <w:i/>
          <w:sz w:val="18"/>
          <w:szCs w:val="18"/>
          <w:u w:val="single"/>
        </w:rPr>
        <w:t>Note de lecture</w:t>
      </w:r>
      <w:r w:rsidRPr="009A5AD9">
        <w:rPr>
          <w:sz w:val="18"/>
          <w:szCs w:val="18"/>
        </w:rPr>
        <w:t xml:space="preserve"> : </w:t>
      </w:r>
      <w:r w:rsidR="0043147F">
        <w:rPr>
          <w:sz w:val="18"/>
          <w:szCs w:val="18"/>
        </w:rPr>
        <w:t>62</w:t>
      </w:r>
      <w:r w:rsidRPr="009A5AD9">
        <w:rPr>
          <w:sz w:val="18"/>
          <w:szCs w:val="18"/>
        </w:rPr>
        <w:t xml:space="preserve"> </w:t>
      </w:r>
      <w:r>
        <w:rPr>
          <w:sz w:val="18"/>
          <w:szCs w:val="18"/>
        </w:rPr>
        <w:t>enseignants-chercheurs relevant du Droit public</w:t>
      </w:r>
      <w:r w:rsidRPr="009A5AD9">
        <w:rPr>
          <w:sz w:val="18"/>
          <w:szCs w:val="18"/>
        </w:rPr>
        <w:t xml:space="preserve"> ont candidaté à la PEDR en 201</w:t>
      </w:r>
      <w:r w:rsidR="0043147F">
        <w:rPr>
          <w:sz w:val="18"/>
          <w:szCs w:val="18"/>
        </w:rPr>
        <w:t>5</w:t>
      </w:r>
      <w:r w:rsidRPr="009A5AD9">
        <w:rPr>
          <w:sz w:val="18"/>
          <w:szCs w:val="18"/>
        </w:rPr>
        <w:t xml:space="preserve">, soit </w:t>
      </w:r>
      <w:r w:rsidR="0043147F">
        <w:rPr>
          <w:sz w:val="18"/>
          <w:szCs w:val="18"/>
        </w:rPr>
        <w:t xml:space="preserve">6 </w:t>
      </w:r>
      <w:r w:rsidRPr="009A5AD9">
        <w:rPr>
          <w:sz w:val="18"/>
          <w:szCs w:val="18"/>
        </w:rPr>
        <w:t xml:space="preserve">% </w:t>
      </w:r>
      <w:r>
        <w:rPr>
          <w:sz w:val="18"/>
          <w:szCs w:val="18"/>
        </w:rPr>
        <w:t xml:space="preserve">des enseignants-chercheurs relevant du Droit public. </w:t>
      </w:r>
      <w:r w:rsidR="0043147F">
        <w:rPr>
          <w:sz w:val="18"/>
          <w:szCs w:val="18"/>
        </w:rPr>
        <w:t xml:space="preserve">76 </w:t>
      </w:r>
      <w:r w:rsidRPr="00B13AF6">
        <w:rPr>
          <w:sz w:val="18"/>
          <w:szCs w:val="18"/>
        </w:rPr>
        <w:t>% d’entre eux sont PR.</w:t>
      </w:r>
      <w:r w:rsidR="00A023A1">
        <w:rPr>
          <w:sz w:val="18"/>
          <w:szCs w:val="18"/>
        </w:rPr>
        <w:t xml:space="preserve"> En 201</w:t>
      </w:r>
      <w:r w:rsidR="0043147F">
        <w:rPr>
          <w:sz w:val="18"/>
          <w:szCs w:val="18"/>
        </w:rPr>
        <w:t>5</w:t>
      </w:r>
      <w:r w:rsidR="00A023A1">
        <w:rPr>
          <w:sz w:val="18"/>
          <w:szCs w:val="18"/>
        </w:rPr>
        <w:t>,</w:t>
      </w:r>
      <w:r w:rsidRPr="00B13AF6">
        <w:rPr>
          <w:sz w:val="18"/>
          <w:szCs w:val="18"/>
        </w:rPr>
        <w:t xml:space="preserve"> </w:t>
      </w:r>
      <w:r w:rsidR="0043147F">
        <w:rPr>
          <w:sz w:val="18"/>
          <w:szCs w:val="18"/>
        </w:rPr>
        <w:t xml:space="preserve">32 </w:t>
      </w:r>
      <w:r w:rsidRPr="009A5AD9">
        <w:rPr>
          <w:sz w:val="18"/>
          <w:szCs w:val="18"/>
        </w:rPr>
        <w:t xml:space="preserve">% des candidats </w:t>
      </w:r>
      <w:r>
        <w:rPr>
          <w:sz w:val="18"/>
          <w:szCs w:val="18"/>
        </w:rPr>
        <w:t>relevant du Droit public</w:t>
      </w:r>
      <w:r w:rsidRPr="009A5AD9">
        <w:rPr>
          <w:sz w:val="18"/>
          <w:szCs w:val="18"/>
        </w:rPr>
        <w:t xml:space="preserve"> sont des femmes alors que </w:t>
      </w:r>
      <w:r w:rsidR="0043147F">
        <w:rPr>
          <w:sz w:val="18"/>
          <w:szCs w:val="18"/>
        </w:rPr>
        <w:t xml:space="preserve">40 </w:t>
      </w:r>
      <w:r w:rsidRPr="009A5AD9">
        <w:rPr>
          <w:sz w:val="18"/>
          <w:szCs w:val="18"/>
        </w:rPr>
        <w:t xml:space="preserve">% de femmes composent la population totale des </w:t>
      </w:r>
      <w:r>
        <w:rPr>
          <w:sz w:val="18"/>
          <w:szCs w:val="18"/>
        </w:rPr>
        <w:t>enseignants-chercheurs relevant du Droit public</w:t>
      </w:r>
      <w:r w:rsidRPr="009A5AD9">
        <w:rPr>
          <w:sz w:val="18"/>
          <w:szCs w:val="18"/>
        </w:rPr>
        <w:t>.</w:t>
      </w:r>
    </w:p>
    <w:p w:rsidR="00780CF1" w:rsidRDefault="00780CF1" w:rsidP="00780CF1">
      <w:pPr>
        <w:spacing w:after="0" w:line="240" w:lineRule="auto"/>
        <w:jc w:val="both"/>
      </w:pPr>
    </w:p>
    <w:p w:rsidR="00780CF1" w:rsidRDefault="00780CF1" w:rsidP="00780CF1">
      <w:pPr>
        <w:spacing w:after="0" w:line="240" w:lineRule="auto"/>
        <w:jc w:val="both"/>
      </w:pPr>
    </w:p>
    <w:p w:rsidR="009D2536" w:rsidRDefault="009D2536" w:rsidP="00780CF1">
      <w:pPr>
        <w:spacing w:after="0" w:line="240" w:lineRule="auto"/>
        <w:jc w:val="both"/>
      </w:pPr>
    </w:p>
    <w:p w:rsidR="009D2536" w:rsidRDefault="009D2536" w:rsidP="00780CF1">
      <w:pPr>
        <w:spacing w:after="0" w:line="240" w:lineRule="auto"/>
        <w:jc w:val="both"/>
      </w:pPr>
    </w:p>
    <w:p w:rsidR="009D2536" w:rsidRDefault="009D2536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43147F" w:rsidRDefault="0043147F" w:rsidP="00780CF1">
      <w:pPr>
        <w:spacing w:after="0" w:line="240" w:lineRule="auto"/>
        <w:jc w:val="both"/>
      </w:pPr>
    </w:p>
    <w:p w:rsidR="00CE36C5" w:rsidRDefault="00CE36C5" w:rsidP="00780CF1">
      <w:pPr>
        <w:spacing w:after="0" w:line="240" w:lineRule="auto"/>
        <w:jc w:val="both"/>
      </w:pPr>
    </w:p>
    <w:p w:rsidR="00780CF1" w:rsidRPr="00B055D5" w:rsidRDefault="00780CF1" w:rsidP="0078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Annexe </w:t>
      </w:r>
      <w:r w:rsidR="00F72ACF">
        <w:rPr>
          <w:b/>
          <w:sz w:val="28"/>
          <w:szCs w:val="28"/>
        </w:rPr>
        <w:t>3</w:t>
      </w:r>
      <w:r w:rsidRPr="00B055D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Données relatives aux avis de</w:t>
      </w:r>
      <w:r w:rsidR="00C6775F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instance</w:t>
      </w:r>
      <w:r w:rsidR="00C6775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nationale</w:t>
      </w:r>
      <w:r w:rsidR="00C6775F">
        <w:rPr>
          <w:b/>
          <w:sz w:val="28"/>
          <w:szCs w:val="28"/>
        </w:rPr>
        <w:t>s</w:t>
      </w:r>
    </w:p>
    <w:p w:rsidR="009D2536" w:rsidRDefault="009D2536" w:rsidP="00780CF1">
      <w:pPr>
        <w:spacing w:after="0" w:line="240" w:lineRule="auto"/>
        <w:jc w:val="both"/>
      </w:pPr>
    </w:p>
    <w:p w:rsidR="00780CF1" w:rsidRDefault="00B6638F" w:rsidP="00B6638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Annexe</w:t>
      </w:r>
      <w:r w:rsidRPr="00E162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3-1</w:t>
      </w:r>
      <w:r w:rsidRPr="00E16244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Avis de</w:t>
      </w:r>
      <w:r w:rsidR="00C6775F">
        <w:rPr>
          <w:b/>
          <w:sz w:val="20"/>
          <w:szCs w:val="20"/>
        </w:rPr>
        <w:t xml:space="preserve">s </w:t>
      </w:r>
      <w:r>
        <w:rPr>
          <w:b/>
          <w:sz w:val="20"/>
          <w:szCs w:val="20"/>
        </w:rPr>
        <w:t>instance</w:t>
      </w:r>
      <w:r w:rsidR="00C6775F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nationale</w:t>
      </w:r>
      <w:r w:rsidR="00C6775F">
        <w:rPr>
          <w:b/>
          <w:sz w:val="20"/>
          <w:szCs w:val="20"/>
        </w:rPr>
        <w:t>s</w:t>
      </w:r>
      <w:r w:rsidRPr="00E16244">
        <w:rPr>
          <w:b/>
          <w:sz w:val="20"/>
          <w:szCs w:val="20"/>
        </w:rPr>
        <w:t xml:space="preserve"> selon</w:t>
      </w:r>
      <w:r>
        <w:rPr>
          <w:b/>
          <w:sz w:val="20"/>
          <w:szCs w:val="20"/>
        </w:rPr>
        <w:t xml:space="preserve"> le corps</w:t>
      </w:r>
      <w:r w:rsidRPr="00E162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et </w:t>
      </w:r>
      <w:r w:rsidRPr="00E16244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a section CNU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755"/>
        <w:gridCol w:w="880"/>
        <w:gridCol w:w="815"/>
        <w:gridCol w:w="815"/>
        <w:gridCol w:w="838"/>
        <w:gridCol w:w="823"/>
        <w:gridCol w:w="963"/>
        <w:gridCol w:w="892"/>
        <w:gridCol w:w="892"/>
        <w:gridCol w:w="878"/>
        <w:gridCol w:w="892"/>
      </w:tblGrid>
      <w:tr w:rsidR="003F2FF6" w:rsidRPr="003F2FF6" w:rsidTr="003F2FF6">
        <w:trPr>
          <w:trHeight w:val="255"/>
          <w:jc w:val="center"/>
        </w:trPr>
        <w:tc>
          <w:tcPr>
            <w:tcW w:w="168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Section CNU</w:t>
            </w:r>
          </w:p>
        </w:tc>
        <w:tc>
          <w:tcPr>
            <w:tcW w:w="26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d'avis MCF</w:t>
            </w:r>
          </w:p>
        </w:tc>
        <w:tc>
          <w:tcPr>
            <w:tcW w:w="88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MCF et assimilés</w:t>
            </w:r>
          </w:p>
        </w:tc>
        <w:tc>
          <w:tcPr>
            <w:tcW w:w="29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8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d'avis PR</w:t>
            </w:r>
          </w:p>
        </w:tc>
        <w:tc>
          <w:tcPr>
            <w:tcW w:w="964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 et assimilés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femmes 1er groupe</w:t>
            </w:r>
          </w:p>
        </w:tc>
      </w:tr>
      <w:tr w:rsidR="003F2FF6" w:rsidRPr="003F2FF6" w:rsidTr="003F2FF6">
        <w:trPr>
          <w:trHeight w:val="270"/>
          <w:jc w:val="center"/>
        </w:trPr>
        <w:tc>
          <w:tcPr>
            <w:tcW w:w="168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83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  <w:r w:rsidRPr="008323FB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er</w:t>
            </w:r>
            <w:r w:rsidR="008323F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83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  <w:r w:rsidRPr="008323FB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 w:rsidR="008323F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83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  <w:r w:rsidRPr="008323FB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 w:rsidR="008323F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29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83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  <w:r w:rsidRPr="008323FB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er</w:t>
            </w:r>
            <w:r w:rsidR="008323F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83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  <w:r w:rsidRPr="008323FB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 w:rsidR="008323F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83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  <w:r w:rsidRPr="008323FB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 w:rsidR="008323F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30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 : Droit privé et sciences criminelles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 : Droit public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sz w:val="14"/>
                <w:szCs w:val="14"/>
              </w:rPr>
              <w:t>03 : Histoire du droit et des institutions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 : Science politique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: Sciences économiques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 : Sciences de gestion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 : Sciences du langage : linguistique et phonétique générales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 : Langues et littératures anciennes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 : Langue et littérature françaises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: Littératures comparées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: Langues et littératures anglaises et anglo-saxonnes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: Langues et littératures germaniques et scandinaves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: Langues et littératures slaves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: Langues et littératures romanes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: Langues et littératures d'autres domaines linguistiques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 : Psychologie, psychologie clinique, psychologie sociale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 : Philosophie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: Arts (plastiques, du spectacle, musique…)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: Sociologie, démographie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: Anthropologie biologique, ethnologie, préhistoire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: Histoire et civilisations (histoire et archéologie des mondes anciens)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: Histoire et civilisations (histoire des mondes modernes/contemporain)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 : Géographie physique, humaine, économique et régionale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 : Aménagement de l'espace, urbanisme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 : Mathématiques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: Mathématiques appliquées et applications des mathématiques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 : Informatique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 : Milieux denses et matériaux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: Constituants élémentaires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30 : Milieux dilués et optique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: Chimie théorique, physique, analytique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 : Chimie organique, inorganique, industrielle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: Chimie des matériaux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: Astronomie, astrophysique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: Structure et évolution de la Terre et des autres planètes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 : Terre solide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 : Météorologie, océanographie physique et physique de l'environnement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 : Mécanique, génie mécanique, génie civil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: Génie informatique, automatique et traitement du signal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 : Énergétique, génie des procédés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 : Électronique, optronique et systèmes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: Biochimie et biologie moléculaire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: Biologie cellulaire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 : Physiologie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: Biologie des populations et écologie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: Biologie des organismes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: Neurosciences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 : Sciences de l'éducation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: Sciences de l'information et de la communication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 : Épistémologie, histoire des sciences et des techniques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 : Cultures et langes régionales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 : Sciences et techniques des activités physiques et sportives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: Théologie catholique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 : Théologie protestante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85 : Sciences physico-chimiques et ingénierie appliquée à la santé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 : Sciences du médicament et des autres produits de santé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 : Sciences biologiques, fondamentales et cliniques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Universitaires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3049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52%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2906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48%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</w:tr>
      <w:tr w:rsidR="003F2FF6" w:rsidRPr="003F2FF6" w:rsidTr="003F2FF6">
        <w:trPr>
          <w:trHeight w:val="270"/>
          <w:jc w:val="center"/>
        </w:trPr>
        <w:tc>
          <w:tcPr>
            <w:tcW w:w="16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 : Astronomie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 : Terre interne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: Surfaces continentales-océan-atmosphère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Astronomes et Physiciens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54%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</w:tr>
      <w:tr w:rsidR="003F2FF6" w:rsidRPr="003F2FF6" w:rsidTr="003F2FF6">
        <w:trPr>
          <w:trHeight w:val="270"/>
          <w:jc w:val="center"/>
        </w:trPr>
        <w:tc>
          <w:tcPr>
            <w:tcW w:w="16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4201 : Anatomie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4202 : Cytologie et histologie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4203 : Anatomie et cytologie pathologiques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4301 : Biophysique et médecine nucléaire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4302 : Radiologie et imagerie médicale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4401 : Biochimie et biologie moléculaire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4402 : Physiologie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4403 : Biologie cellulaire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4404 : Nutrition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4501 : Bactériologie - virologie ; hygiène hospitalière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4502 : Parasitologie et mycologie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4503 : Maladies infectieuses ; maladies tropicales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4601 : Épidémiologie, économie de la santé et prévention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4602 : Médecine et santé au travail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4604 : Biostatistiques, informatique médicale et tech. de communication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4701 : Hématologie ; transfusion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4702 : Cancérologie ; radiothérapie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4703 : Immunologie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4704 : Génétique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4801 : Anesthésiologie - réanimation ; médecine d'urgence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4802 : Réanimation ; médecine d'urgence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4803 : Pharmacologie fondamentale ; pharmacologie clinique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4804 : Thérapeutique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4901 : Neurologie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4902 : Neurochirurgie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4903 : Psychiatrie d'adultes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4904 : Pédopsychiatrie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4905 : Médecine physique et de réadaptation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5001 : Rhumatologie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5002 : Chirurgie orthopédique et traumatologique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5003 : Dermato-vénéréologie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5101 : Pneumologie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5102 : Cardiologie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5103 : Chirurgie thoracique et cardiovasculaire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5104 : Chirurgie vasculaire ; médecine vasculaire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5201 : Gastroentérologie ; hépatologie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5202 : Chirurgie digestive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5203 : Néphrologie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5204 : Urologie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5301 : Médecine interne ; gériatrie et biologie du vieillissement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5302 : Chirurgie générale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5401 : Pédiatrie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5402 : Chirurgie infantile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5403 : Gynécologie-obstétrique ; gynécologie médicale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5404 : Endocrinologie, diabète et maladies métaboliques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5405 : Biologie et médecine du développement et de la reproduction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5501 : Oto-rhino-laryngologie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5502 : Ophtalmologie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5601 : Pédodontie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5603 : Prévention, épidémiologie, économie de la santé, odontologie légale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5701 : Parodontologie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5702 : Chirurgie buccale, pathologie et thérapeutique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5703 : Sciences biologiques (biochimie, immunologie, histologie...)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5801 : Odontologie conservatrice, endodontie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5802 : Prothèses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8000 : Sciences physico-chimiques et ingénierie appliquée à la santé 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8100 : Sciences du médicament et des autres produits de santé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8200 : Sciences biologiques, fondamentales et cliniques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Santé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256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18%</w:t>
            </w:r>
          </w:p>
        </w:tc>
      </w:tr>
      <w:tr w:rsidR="003F2FF6" w:rsidRPr="003F2FF6" w:rsidTr="003F2FF6">
        <w:trPr>
          <w:trHeight w:val="270"/>
          <w:jc w:val="center"/>
        </w:trPr>
        <w:tc>
          <w:tcPr>
            <w:tcW w:w="16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3F2FF6" w:rsidRPr="003F2FF6" w:rsidTr="003F2FF6">
        <w:trPr>
          <w:trHeight w:val="255"/>
          <w:jc w:val="center"/>
        </w:trPr>
        <w:tc>
          <w:tcPr>
            <w:tcW w:w="16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Ensemble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3149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52%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3188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48%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3F2FF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</w:tr>
      <w:tr w:rsidR="003F2FF6" w:rsidRPr="003F2FF6" w:rsidTr="003F2FF6">
        <w:trPr>
          <w:trHeight w:val="270"/>
          <w:jc w:val="center"/>
        </w:trPr>
        <w:tc>
          <w:tcPr>
            <w:tcW w:w="16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FF6" w:rsidRPr="003F2FF6" w:rsidRDefault="003F2FF6" w:rsidP="003F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F46EDA" w:rsidRDefault="00F46EDA" w:rsidP="00F46EDA">
      <w:pPr>
        <w:spacing w:after="0" w:line="240" w:lineRule="auto"/>
        <w:jc w:val="both"/>
        <w:rPr>
          <w:sz w:val="18"/>
          <w:szCs w:val="18"/>
        </w:rPr>
      </w:pPr>
      <w:r w:rsidRPr="009A5AD9">
        <w:rPr>
          <w:i/>
          <w:sz w:val="18"/>
          <w:szCs w:val="18"/>
          <w:u w:val="single"/>
        </w:rPr>
        <w:t>Note de lecture</w:t>
      </w:r>
      <w:r w:rsidRPr="009A5AD9">
        <w:rPr>
          <w:sz w:val="18"/>
          <w:szCs w:val="18"/>
        </w:rPr>
        <w:t xml:space="preserve"> : </w:t>
      </w:r>
      <w:r w:rsidR="004D26F6">
        <w:rPr>
          <w:sz w:val="18"/>
          <w:szCs w:val="18"/>
        </w:rPr>
        <w:t>15</w:t>
      </w:r>
      <w:r w:rsidRPr="009A5AD9">
        <w:rPr>
          <w:sz w:val="18"/>
          <w:szCs w:val="18"/>
        </w:rPr>
        <w:t xml:space="preserve"> </w:t>
      </w:r>
      <w:r>
        <w:rPr>
          <w:sz w:val="18"/>
          <w:szCs w:val="18"/>
        </w:rPr>
        <w:t>MCF (et assimilés) relevant du Droit public</w:t>
      </w:r>
      <w:r w:rsidRPr="009A5AD9">
        <w:rPr>
          <w:sz w:val="18"/>
          <w:szCs w:val="18"/>
        </w:rPr>
        <w:t xml:space="preserve"> ont candidaté à la PEDR en 201</w:t>
      </w:r>
      <w:r w:rsidR="00B71A33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Pr="009A5AD9">
        <w:rPr>
          <w:sz w:val="18"/>
          <w:szCs w:val="18"/>
        </w:rPr>
        <w:t xml:space="preserve"> </w:t>
      </w:r>
      <w:r w:rsidR="00B71A33">
        <w:rPr>
          <w:sz w:val="18"/>
          <w:szCs w:val="18"/>
        </w:rPr>
        <w:t xml:space="preserve">20 </w:t>
      </w:r>
      <w:r w:rsidRPr="00BC2CAF">
        <w:rPr>
          <w:sz w:val="18"/>
          <w:szCs w:val="18"/>
        </w:rPr>
        <w:t>% d’entre eux ont été classés dans le 1</w:t>
      </w:r>
      <w:r w:rsidRPr="00BC2CAF">
        <w:rPr>
          <w:sz w:val="18"/>
          <w:szCs w:val="18"/>
          <w:vertAlign w:val="superscript"/>
        </w:rPr>
        <w:t>er</w:t>
      </w:r>
      <w:r w:rsidRPr="00BC2CAF">
        <w:rPr>
          <w:sz w:val="18"/>
          <w:szCs w:val="18"/>
        </w:rPr>
        <w:t xml:space="preserve"> groupe, </w:t>
      </w:r>
      <w:r w:rsidR="004D26F6">
        <w:rPr>
          <w:sz w:val="18"/>
          <w:szCs w:val="18"/>
        </w:rPr>
        <w:t>33</w:t>
      </w:r>
      <w:r w:rsidR="00B71A33">
        <w:rPr>
          <w:sz w:val="18"/>
          <w:szCs w:val="18"/>
        </w:rPr>
        <w:t xml:space="preserve"> </w:t>
      </w:r>
      <w:r w:rsidRPr="00BC2CAF">
        <w:rPr>
          <w:sz w:val="18"/>
          <w:szCs w:val="18"/>
        </w:rPr>
        <w:t>% dans le 2</w:t>
      </w:r>
      <w:r w:rsidRPr="00BC2CAF">
        <w:rPr>
          <w:sz w:val="18"/>
          <w:szCs w:val="18"/>
          <w:vertAlign w:val="superscript"/>
        </w:rPr>
        <w:t>e</w:t>
      </w:r>
      <w:r w:rsidRPr="00BC2CAF">
        <w:rPr>
          <w:sz w:val="18"/>
          <w:szCs w:val="18"/>
        </w:rPr>
        <w:t xml:space="preserve"> et </w:t>
      </w:r>
      <w:r w:rsidR="00B71A33">
        <w:rPr>
          <w:sz w:val="18"/>
          <w:szCs w:val="18"/>
        </w:rPr>
        <w:t xml:space="preserve">47 </w:t>
      </w:r>
      <w:r w:rsidRPr="00BC2CAF">
        <w:rPr>
          <w:sz w:val="18"/>
          <w:szCs w:val="18"/>
        </w:rPr>
        <w:t>% dans le 3</w:t>
      </w:r>
      <w:r w:rsidRPr="00BC2CAF">
        <w:rPr>
          <w:sz w:val="18"/>
          <w:szCs w:val="18"/>
          <w:vertAlign w:val="superscript"/>
        </w:rPr>
        <w:t>e</w:t>
      </w:r>
      <w:r w:rsidRPr="00BC2CAF">
        <w:rPr>
          <w:sz w:val="18"/>
          <w:szCs w:val="18"/>
        </w:rPr>
        <w:t xml:space="preserve">. </w:t>
      </w:r>
      <w:r w:rsidR="00B71A33">
        <w:rPr>
          <w:sz w:val="18"/>
          <w:szCs w:val="18"/>
        </w:rPr>
        <w:t xml:space="preserve">31 </w:t>
      </w:r>
      <w:r w:rsidRPr="00BC2CAF">
        <w:rPr>
          <w:sz w:val="18"/>
          <w:szCs w:val="18"/>
        </w:rPr>
        <w:t xml:space="preserve">% des </w:t>
      </w:r>
      <w:r>
        <w:rPr>
          <w:sz w:val="18"/>
          <w:szCs w:val="18"/>
        </w:rPr>
        <w:t>enseignants-chercheurs (MCF ou PR)</w:t>
      </w:r>
      <w:r w:rsidRPr="00BC2CAF">
        <w:rPr>
          <w:sz w:val="18"/>
          <w:szCs w:val="18"/>
        </w:rPr>
        <w:t xml:space="preserve"> relevant </w:t>
      </w:r>
      <w:r>
        <w:rPr>
          <w:sz w:val="18"/>
          <w:szCs w:val="18"/>
        </w:rPr>
        <w:t>du Droit public</w:t>
      </w:r>
      <w:r w:rsidRPr="00BC2CAF">
        <w:rPr>
          <w:sz w:val="18"/>
          <w:szCs w:val="18"/>
        </w:rPr>
        <w:t xml:space="preserve"> </w:t>
      </w:r>
      <w:r>
        <w:rPr>
          <w:sz w:val="18"/>
          <w:szCs w:val="18"/>
        </w:rPr>
        <w:t>qui ont été classés dans le</w:t>
      </w:r>
      <w:r w:rsidRPr="00BC2CAF">
        <w:rPr>
          <w:sz w:val="18"/>
          <w:szCs w:val="18"/>
        </w:rPr>
        <w:t xml:space="preserve"> 1</w:t>
      </w:r>
      <w:r w:rsidRPr="00BC2CAF">
        <w:rPr>
          <w:sz w:val="18"/>
          <w:szCs w:val="18"/>
          <w:vertAlign w:val="superscript"/>
        </w:rPr>
        <w:t>er</w:t>
      </w:r>
      <w:r w:rsidRPr="00BC2CAF">
        <w:rPr>
          <w:sz w:val="18"/>
          <w:szCs w:val="18"/>
        </w:rPr>
        <w:t xml:space="preserve"> groupe sont des femmes.</w:t>
      </w:r>
    </w:p>
    <w:p w:rsidR="009D2536" w:rsidRDefault="009D2536" w:rsidP="00780CF1">
      <w:pPr>
        <w:spacing w:after="0" w:line="240" w:lineRule="auto"/>
        <w:jc w:val="both"/>
      </w:pPr>
    </w:p>
    <w:p w:rsidR="00671D8F" w:rsidRDefault="00671D8F" w:rsidP="00780CF1">
      <w:pPr>
        <w:spacing w:after="0" w:line="240" w:lineRule="auto"/>
        <w:jc w:val="both"/>
      </w:pPr>
    </w:p>
    <w:p w:rsidR="00671D8F" w:rsidRDefault="00671D8F" w:rsidP="00780CF1">
      <w:pPr>
        <w:spacing w:after="0" w:line="240" w:lineRule="auto"/>
        <w:jc w:val="both"/>
      </w:pPr>
    </w:p>
    <w:p w:rsidR="00671D8F" w:rsidRDefault="00671D8F" w:rsidP="00780CF1">
      <w:pPr>
        <w:spacing w:after="0" w:line="240" w:lineRule="auto"/>
        <w:jc w:val="both"/>
      </w:pPr>
    </w:p>
    <w:p w:rsidR="00671D8F" w:rsidRDefault="00671D8F" w:rsidP="00780CF1">
      <w:pPr>
        <w:spacing w:after="0" w:line="240" w:lineRule="auto"/>
        <w:jc w:val="both"/>
      </w:pPr>
    </w:p>
    <w:p w:rsidR="00671D8F" w:rsidRDefault="00671D8F" w:rsidP="00780CF1">
      <w:pPr>
        <w:spacing w:after="0" w:line="240" w:lineRule="auto"/>
        <w:jc w:val="both"/>
      </w:pPr>
    </w:p>
    <w:p w:rsidR="00671D8F" w:rsidRDefault="00671D8F" w:rsidP="00671D8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Annexe</w:t>
      </w:r>
      <w:r w:rsidRPr="00E162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3-2</w:t>
      </w:r>
      <w:r w:rsidRPr="00E16244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Avis des instances nationales</w:t>
      </w:r>
      <w:r w:rsidRPr="00E16244">
        <w:rPr>
          <w:b/>
          <w:sz w:val="20"/>
          <w:szCs w:val="20"/>
        </w:rPr>
        <w:t xml:space="preserve"> selon</w:t>
      </w:r>
      <w:r>
        <w:rPr>
          <w:b/>
          <w:sz w:val="20"/>
          <w:szCs w:val="20"/>
        </w:rPr>
        <w:t xml:space="preserve"> le corps</w:t>
      </w:r>
      <w:r w:rsidRPr="00E162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et l’établissement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7"/>
        <w:gridCol w:w="858"/>
        <w:gridCol w:w="889"/>
        <w:gridCol w:w="823"/>
        <w:gridCol w:w="823"/>
        <w:gridCol w:w="846"/>
        <w:gridCol w:w="956"/>
        <w:gridCol w:w="973"/>
        <w:gridCol w:w="900"/>
        <w:gridCol w:w="900"/>
        <w:gridCol w:w="885"/>
        <w:gridCol w:w="914"/>
      </w:tblGrid>
      <w:tr w:rsidR="00924C8D" w:rsidRPr="00924C8D" w:rsidTr="00924C8D">
        <w:trPr>
          <w:trHeight w:val="255"/>
        </w:trPr>
        <w:tc>
          <w:tcPr>
            <w:tcW w:w="154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Etablissement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d'avis MCF</w:t>
            </w:r>
          </w:p>
        </w:tc>
        <w:tc>
          <w:tcPr>
            <w:tcW w:w="896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MCF et assimilés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d'avis PR</w:t>
            </w:r>
          </w:p>
        </w:tc>
        <w:tc>
          <w:tcPr>
            <w:tcW w:w="98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 et assimilés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% femmes 1er groupe</w:t>
            </w:r>
          </w:p>
        </w:tc>
      </w:tr>
      <w:tr w:rsidR="00924C8D" w:rsidRPr="00924C8D" w:rsidTr="00924C8D">
        <w:trPr>
          <w:trHeight w:val="270"/>
        </w:trPr>
        <w:tc>
          <w:tcPr>
            <w:tcW w:w="154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4F4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  <w:r w:rsidRPr="004F498C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er</w:t>
            </w:r>
            <w:r w:rsidR="004F498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4F4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  <w:r w:rsidRPr="004F498C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 w:rsidR="004F498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4F4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  <w:r w:rsidRPr="004F498C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 w:rsidR="004F498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29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4F4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  <w:r w:rsidRPr="004F498C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er</w:t>
            </w:r>
            <w:r w:rsidR="004F498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4F4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  <w:r w:rsidRPr="004F498C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 w:rsidR="004F498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4F4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  <w:r w:rsidRPr="004F498C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 w:rsidR="004F498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3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AGROSUP DIJON (INSSAAE)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BELFORT-MONTBEL (UNIV TECHNO)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CENTRALESUPELEC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CONSERVATOIRE NAT. DES ARTS ET METIERS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LILLE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LYON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MARSEILLE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NANTES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HAUTES ETUDES SANTE PUB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NAT. SUPERIEURE LOUIS LUMIERE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NATIONALE DES CHARTES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CACHAN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LYON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PARIS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RENNES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EHESS PARIS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ENI DE BREST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ENI DE SAINT-ETIENNE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ENI DE TARBES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CERAMIQUE INDUSTRIELLE DE LIMOGES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DE LILLE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DE MONTPELLIER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DE RENNES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IIE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MECANIQUE &amp; MICROTECH. BESANCON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ENS. MECANIQUE &amp; AEROTECH. DE POITIERS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ENSAIT DE ROUBAIX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ENSAM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ENSEA DE CERGY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ENSI CAEN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D'AIX-EN-PROVENCE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BORDEAUX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I.E.P DE LILLE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LYON (LYON 2)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PARIS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RENNES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TOULOUSE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IEP DE GRENOBLE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INALCO PARIS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INP DE GRENOBLE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INP DE TOULOUSE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 FREJHEA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CENTRE VAL DE LOIRE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LYON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RENNES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ROUEN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STRASBOURG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TOULOUSE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INST. SUP. MECANIQUE PARIS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INSTITUT NATIONAL UNIV. D'ALBI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INSTITUT PHYS. DU GLOBE DE PARIS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INSTITUT POLYTECHNIQUE DE BORDEAUX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OBSERVATOIRE DE LA COTE D'AZUR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OBSERVATOIRE DE PARIS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SIGMA CLERMONT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PARIS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autres établissements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414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333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32%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23%</w:t>
            </w:r>
          </w:p>
        </w:tc>
      </w:tr>
      <w:tr w:rsidR="00924C8D" w:rsidRPr="00924C8D" w:rsidTr="00924C8D">
        <w:trPr>
          <w:trHeight w:val="270"/>
        </w:trPr>
        <w:tc>
          <w:tcPr>
            <w:tcW w:w="154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sz w:val="14"/>
                <w:szCs w:val="14"/>
              </w:rPr>
              <w:t>UNIVERSITE NOUVELLE CALEDONIE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AIX-MARSEILLE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BORDEAUX MONTAIGNE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CLERMONT-FERRAND 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D'AMIENS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D'ANGERS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D'ARTOIS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D'AVIGNON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BESANCON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UNIVERSITE DE BORDEAUX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BREST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BRETAGNE-SUD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CAEN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CERGY-PONTOISE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CHAMBERY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DIJON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LA GUYANE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LA REUNION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LA ROCHELLE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LIMOGES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LORRAINE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MONTPELLIER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MULHOUSE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NANTES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NICE (SOPHIA ANTIPOLIS)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NIMES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PAU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PERPIGNAN (VIA DOMITIA)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POITIERS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POLYNESIE FRANCAISE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REIMS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ROUEN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SAINT-ETIENNE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STRASBOURG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TECHNOLOGIE DE COMPIEGNE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TECHNOLOGIE DE TROYES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TOULON (VAR)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TOURS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VALENCIENNES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DES ANTILLES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D'EVRY VAL D'ESSONNE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D'ORLEANS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DU HAVRE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DU LITTORAL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UNIVERSITE DU MANS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GRENOBLE ALPES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LILLE 1 (SC &amp; TECHNOLOGIES)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LILLE 3 CHARLES DE GAULLE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LYON 1 (CLAUDE BERNARD)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LYON 2 (LUMIERE)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LYON 3 (JEAN MOULIN)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MONTPELLIER 3 (PAUL VALERY)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 (PANTHEON-SORBONNE)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10 (NANTERRE)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12 (PARIS-V.DE-MARNE)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2 (PANTHEON-ASSAS)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3 (SORBONNE NOUVELLE)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4 (PARIS-SORBONNE)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5 (RENE DESCARTES)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7 (DENIS DIDEROT)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EST MARNE LA VALLEE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PARIS-DAUPHINE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RENNES 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RENNES 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TOULOUSE 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TOULOUSE 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VERSAILLES/SAINT-QUENTIN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Universités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2735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52%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2855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48%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29%</w:t>
            </w:r>
          </w:p>
        </w:tc>
      </w:tr>
      <w:tr w:rsidR="00924C8D" w:rsidRPr="00924C8D" w:rsidTr="00924C8D">
        <w:trPr>
          <w:trHeight w:val="270"/>
        </w:trPr>
        <w:tc>
          <w:tcPr>
            <w:tcW w:w="154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924C8D" w:rsidRPr="00924C8D" w:rsidTr="00924C8D">
        <w:trPr>
          <w:trHeight w:val="255"/>
        </w:trPr>
        <w:tc>
          <w:tcPr>
            <w:tcW w:w="154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Ensemble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3149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52%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3188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48%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24C8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28%</w:t>
            </w:r>
          </w:p>
        </w:tc>
      </w:tr>
      <w:tr w:rsidR="00924C8D" w:rsidRPr="00924C8D" w:rsidTr="00924C8D">
        <w:trPr>
          <w:trHeight w:val="270"/>
        </w:trPr>
        <w:tc>
          <w:tcPr>
            <w:tcW w:w="154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4C8D" w:rsidRPr="00924C8D" w:rsidRDefault="00924C8D" w:rsidP="00924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30203A" w:rsidRPr="00066DDD" w:rsidRDefault="0030203A" w:rsidP="0030203A">
      <w:pPr>
        <w:spacing w:after="0" w:line="240" w:lineRule="auto"/>
        <w:jc w:val="both"/>
        <w:rPr>
          <w:sz w:val="18"/>
          <w:szCs w:val="18"/>
        </w:rPr>
      </w:pPr>
      <w:r w:rsidRPr="00066DDD">
        <w:rPr>
          <w:i/>
          <w:sz w:val="18"/>
          <w:szCs w:val="18"/>
          <w:u w:val="single"/>
        </w:rPr>
        <w:t>Note de lecture</w:t>
      </w:r>
      <w:r w:rsidRPr="00066DDD">
        <w:rPr>
          <w:sz w:val="18"/>
          <w:szCs w:val="18"/>
        </w:rPr>
        <w:t> : 2</w:t>
      </w:r>
      <w:r>
        <w:rPr>
          <w:sz w:val="18"/>
          <w:szCs w:val="18"/>
        </w:rPr>
        <w:t>4</w:t>
      </w:r>
      <w:r w:rsidRPr="00066DDD">
        <w:rPr>
          <w:sz w:val="18"/>
          <w:szCs w:val="18"/>
        </w:rPr>
        <w:t xml:space="preserve"> PR (et assimilés) en fonction à l’Université Bordeaux Montaigne ont été évalués pour la PEDR en 2015. </w:t>
      </w:r>
      <w:r>
        <w:rPr>
          <w:sz w:val="18"/>
          <w:szCs w:val="18"/>
        </w:rPr>
        <w:t xml:space="preserve">8 </w:t>
      </w:r>
      <w:r w:rsidRPr="00066DDD">
        <w:rPr>
          <w:sz w:val="18"/>
          <w:szCs w:val="18"/>
        </w:rPr>
        <w:t>% d’entre eux ont été classés dans le 1</w:t>
      </w:r>
      <w:r w:rsidRPr="00066DDD">
        <w:rPr>
          <w:sz w:val="18"/>
          <w:szCs w:val="18"/>
          <w:vertAlign w:val="superscript"/>
        </w:rPr>
        <w:t>er</w:t>
      </w:r>
      <w:r w:rsidRPr="00066DDD">
        <w:rPr>
          <w:sz w:val="18"/>
          <w:szCs w:val="18"/>
        </w:rPr>
        <w:t xml:space="preserve"> groupe, </w:t>
      </w:r>
      <w:r>
        <w:rPr>
          <w:sz w:val="18"/>
          <w:szCs w:val="18"/>
        </w:rPr>
        <w:t xml:space="preserve">46 </w:t>
      </w:r>
      <w:r w:rsidRPr="00066DDD">
        <w:rPr>
          <w:sz w:val="18"/>
          <w:szCs w:val="18"/>
        </w:rPr>
        <w:t>% dans le 2</w:t>
      </w:r>
      <w:r w:rsidRPr="00066DDD">
        <w:rPr>
          <w:sz w:val="18"/>
          <w:szCs w:val="18"/>
          <w:vertAlign w:val="superscript"/>
        </w:rPr>
        <w:t>e</w:t>
      </w:r>
      <w:r w:rsidRPr="00066DDD">
        <w:rPr>
          <w:sz w:val="18"/>
          <w:szCs w:val="18"/>
        </w:rPr>
        <w:t xml:space="preserve"> et 4</w:t>
      </w:r>
      <w:r>
        <w:rPr>
          <w:sz w:val="18"/>
          <w:szCs w:val="18"/>
        </w:rPr>
        <w:t xml:space="preserve">6 </w:t>
      </w:r>
      <w:r w:rsidRPr="00066DDD">
        <w:rPr>
          <w:sz w:val="18"/>
          <w:szCs w:val="18"/>
        </w:rPr>
        <w:t>% dans le 3</w:t>
      </w:r>
      <w:r w:rsidRPr="00066DDD">
        <w:rPr>
          <w:sz w:val="18"/>
          <w:szCs w:val="18"/>
          <w:vertAlign w:val="superscript"/>
        </w:rPr>
        <w:t>e</w:t>
      </w:r>
      <w:r w:rsidRPr="00066DD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0 </w:t>
      </w:r>
      <w:r w:rsidRPr="00066DDD">
        <w:rPr>
          <w:sz w:val="18"/>
          <w:szCs w:val="18"/>
        </w:rPr>
        <w:t>% des enseignants-chercheurs (MCF ou PR) en fonction à l’</w:t>
      </w:r>
      <w:r w:rsidRPr="0030203A">
        <w:rPr>
          <w:sz w:val="18"/>
          <w:szCs w:val="18"/>
        </w:rPr>
        <w:t>Université</w:t>
      </w:r>
      <w:r w:rsidRPr="00066DDD">
        <w:rPr>
          <w:sz w:val="18"/>
          <w:szCs w:val="18"/>
        </w:rPr>
        <w:t xml:space="preserve"> Bordeaux Montaigne qui ont été classés dans le 1</w:t>
      </w:r>
      <w:r w:rsidRPr="00066DDD">
        <w:rPr>
          <w:sz w:val="18"/>
          <w:szCs w:val="18"/>
          <w:vertAlign w:val="superscript"/>
        </w:rPr>
        <w:t>er</w:t>
      </w:r>
      <w:r w:rsidRPr="00066DDD">
        <w:rPr>
          <w:sz w:val="18"/>
          <w:szCs w:val="18"/>
        </w:rPr>
        <w:t xml:space="preserve"> groupe sont des femmes.</w:t>
      </w:r>
    </w:p>
    <w:p w:rsidR="00671D8F" w:rsidRDefault="00671D8F" w:rsidP="00780CF1">
      <w:pPr>
        <w:spacing w:after="0" w:line="240" w:lineRule="auto"/>
        <w:jc w:val="both"/>
      </w:pPr>
    </w:p>
    <w:p w:rsidR="00A86464" w:rsidRDefault="00A86464" w:rsidP="00780CF1">
      <w:pPr>
        <w:spacing w:after="0" w:line="240" w:lineRule="auto"/>
        <w:jc w:val="both"/>
      </w:pPr>
    </w:p>
    <w:p w:rsidR="00A86464" w:rsidRDefault="00A86464" w:rsidP="00780CF1">
      <w:pPr>
        <w:spacing w:after="0" w:line="240" w:lineRule="auto"/>
        <w:jc w:val="both"/>
      </w:pPr>
    </w:p>
    <w:p w:rsidR="00A86464" w:rsidRPr="00FC45B2" w:rsidRDefault="00A86464" w:rsidP="00A86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FC45B2">
        <w:rPr>
          <w:b/>
          <w:sz w:val="28"/>
          <w:szCs w:val="28"/>
        </w:rPr>
        <w:lastRenderedPageBreak/>
        <w:t>Annexe 4 – Données relatives aux critères d’évaluation</w:t>
      </w:r>
    </w:p>
    <w:p w:rsidR="00A86464" w:rsidRPr="00FC45B2" w:rsidRDefault="00A86464" w:rsidP="00A86464">
      <w:pPr>
        <w:spacing w:after="0" w:line="240" w:lineRule="auto"/>
        <w:jc w:val="both"/>
      </w:pPr>
    </w:p>
    <w:p w:rsidR="00A86464" w:rsidRDefault="00A86464" w:rsidP="00A86464">
      <w:pPr>
        <w:spacing w:after="0" w:line="240" w:lineRule="auto"/>
        <w:jc w:val="center"/>
        <w:rPr>
          <w:b/>
          <w:sz w:val="20"/>
          <w:szCs w:val="20"/>
        </w:rPr>
      </w:pPr>
      <w:r w:rsidRPr="00FC45B2">
        <w:rPr>
          <w:b/>
          <w:sz w:val="20"/>
          <w:szCs w:val="20"/>
        </w:rPr>
        <w:t>Annexe 4-1 : Distribution de l’évaluation des critères examinés par les instances nationales selon la section CNU (avis de tous les groupes confondus)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669"/>
        <w:gridCol w:w="499"/>
        <w:gridCol w:w="499"/>
        <w:gridCol w:w="499"/>
        <w:gridCol w:w="421"/>
        <w:gridCol w:w="499"/>
        <w:gridCol w:w="499"/>
        <w:gridCol w:w="499"/>
        <w:gridCol w:w="499"/>
        <w:gridCol w:w="421"/>
        <w:gridCol w:w="499"/>
        <w:gridCol w:w="499"/>
        <w:gridCol w:w="499"/>
        <w:gridCol w:w="499"/>
        <w:gridCol w:w="421"/>
        <w:gridCol w:w="499"/>
        <w:gridCol w:w="499"/>
        <w:gridCol w:w="499"/>
        <w:gridCol w:w="499"/>
        <w:gridCol w:w="421"/>
        <w:gridCol w:w="499"/>
      </w:tblGrid>
      <w:tr w:rsidR="00FA53CC" w:rsidRPr="00FA53CC" w:rsidTr="00FA53CC">
        <w:trPr>
          <w:trHeight w:val="255"/>
          <w:jc w:val="center"/>
        </w:trPr>
        <w:tc>
          <w:tcPr>
            <w:tcW w:w="15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Section CNU</w:t>
            </w:r>
          </w:p>
        </w:tc>
        <w:tc>
          <w:tcPr>
            <w:tcW w:w="22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d'avis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P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3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E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3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D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3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R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FA53CC" w:rsidRPr="00FA53CC" w:rsidTr="00FA53CC">
        <w:trPr>
          <w:trHeight w:val="270"/>
          <w:jc w:val="center"/>
        </w:trPr>
        <w:tc>
          <w:tcPr>
            <w:tcW w:w="15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6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6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6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 : Droit privé et sciences criminelles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 : Droit public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67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03 : Histoire du droit et des institutions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 : Science politique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: Sciences économiques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 : Sciences de gestion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 : Sciences du langage : linguistique et phonétique générales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76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 : Langues et littératures anciennes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 : Langue et littérature françaises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: Littératures comparées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: Langues et littératures anglaises et anglo-saxonnes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93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: Langues et littératures germaniques et scandinaves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: Langues et littératures slaves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: Langues et littératures romanes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: Langues et littératures d'autres domaines linguistiques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 : Psychologie, psychologie clinique, psychologie sociale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 : Philosophie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: Arts (plastiques, du spectacle, musique…)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61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: Sociologie, démographie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: Anthropologie biologique, ethnologie, préhistoire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: Histoire et civilisations (histoire et archéologie des mondes anciens)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67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: Histoire et civilisations (histoire des mondes modernes/contemporain)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106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 : Géographie physique, humaine, économique et régionale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 : Aménagement de l'espace, urbanisme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 : Mathématiques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218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: Mathématiques appliquées et applications des mathématiques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349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 : Informatique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489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 : Milieux denses et matériaux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: Constituants élémentaires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30 : Milieux dilués et optique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: Chimie théorique, physique, analytique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166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 : Chimie organique, inorganique, industrielle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: Chimie des matériaux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174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: Astronomie, astrophysique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: Structure et évolution de la Terre et des autres planètes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 : Terre solide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54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 : Météorologie, océanographie physique et physique de l'environnement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 : Mécanique, génie mécanique, génie civil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: Génie informatique, automatique et traitement du signal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305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 : Énergétique, génie des procédés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182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 : Électronique, optronique et systèmes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289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: Biochimie et biologie moléculaire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133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: Biologie cellulaire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146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 : Physiologie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101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: Biologie des populations et écologie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92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: Biologie des organismes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: Neurosciences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61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 : Sciences de l'éducation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: Sciences de l'information et de la communication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61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 : Épistémologie, histoire des sciences et des techniques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 : Cultures et langes régionales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 : Sciences et techniques des activités physiques et sportives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131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: Théologie catholique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 : Théologie protestante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85 : Sciences physico-chimiques et ingénierie appliquée à la santé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 : Sciences du médicament et des autres produits de santé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94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 : Sciences biologiques, fondamentales et cliniques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52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Universitaires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5955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61%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39%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70"/>
          <w:jc w:val="center"/>
        </w:trPr>
        <w:tc>
          <w:tcPr>
            <w:tcW w:w="15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80 : Astronomie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 : Terre interne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: Surfaces continentales-océan-atmosphère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Astronomes et Physiciens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48%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54%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70"/>
          <w:jc w:val="center"/>
        </w:trPr>
        <w:tc>
          <w:tcPr>
            <w:tcW w:w="15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4201 : Anatomie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4202 : Cytologie et histologie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4203 : Anatomie et cytologie pathologiques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4301 : Biophysique et médecine nucléaire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4302 : Radiologie et imagerie médicale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4401 : Biochimie et biologie moléculaire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4402 : Physiologie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4403 : Biologie cellulaire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4404 : Nutrition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4501 : Bactériologie - virologie ; hygiène hospitalière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4502 : Parasitologie et mycologie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4503 : Maladies infectieuses ; maladies tropicales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4601 : Épidémiologie, économie de la santé et prévention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4602 : Médecine et santé au travail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4604 : Biostatistiques, informatique médicale et tech. de communication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4701 : Hématologie ; transfusion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4702 : Cancérologie ; radiothérapie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4703 : Immunologie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4704 : Génétique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4801 : Anesthésiologie - réanimation ; médecine d'urgence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4802 : Réanimation ; médecine d'urgence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4803 : Pharmacologie fondamentale ; pharmacologie clinique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4804 : Thérapeutique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4901 : Neurologie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4902 : Neurochirurgie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4903 : Psychiatrie d'adultes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4904 : Pédopsychiatrie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4905 : Médecine physique et de réadaptation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5001 : Rhumatologie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5002 : Chirurgie orthopédique et traumatologique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5003 : Dermato-vénéréologie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5101 : Pneumologie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5102 : Cardiologie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5103 : Chirurgie thoracique et cardiovasculaire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5104 : Chirurgie vasculaire ; médecine vasculaire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5201 : Gastroentérologie ; hépatologie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5202 : Chirurgie digestive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5203 : Néphrologie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5204 : Urologie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5301 : Médecine interne ; gériatrie et biologie du vieillissement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5302 : Chirurgie générale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5401 : Pédiatrie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5402 : Chirurgie infantile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5403 : Gynécologie-obstétrique ; gynécologie médicale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5404 : Endocrinologie, diabète et maladies métaboliques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5405 : Biologie et médecine du développement et de la reproduction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5501 : Oto-rhino-laryngologie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5502 : Ophtalmologie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5601 : Pédodontie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5603 : Prévention, épidémiologie, économie de la santé, odontologie légale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5701 : Parodontologie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5702 : Chirurgie buccale, pathologie et thérapeutique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5703 : Sciences biologiques (biochimie, immunologie, histologie...)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5801 : Odontologie conservatrice, endodontie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5802 : Prothèses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8000 : Sciences physico-chimiques et ingénierie appliquée à la santé 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8100 : Sciences du médicament et des autres produits de santé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8200 : Sciences biologiques, fondamentales et cliniques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70%</w:t>
            </w: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Santé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336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37%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94%</w:t>
            </w:r>
          </w:p>
        </w:tc>
      </w:tr>
      <w:tr w:rsidR="00FA53CC" w:rsidRPr="00FA53CC" w:rsidTr="00FA53CC">
        <w:trPr>
          <w:trHeight w:val="270"/>
          <w:jc w:val="center"/>
        </w:trPr>
        <w:tc>
          <w:tcPr>
            <w:tcW w:w="15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FA53CC" w:rsidRPr="00FA53CC" w:rsidTr="00FA53CC">
        <w:trPr>
          <w:trHeight w:val="255"/>
          <w:jc w:val="center"/>
        </w:trPr>
        <w:tc>
          <w:tcPr>
            <w:tcW w:w="1551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Ensemble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6337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37%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39%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21%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38%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19%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A53CC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A53CC" w:rsidRPr="00FA53CC" w:rsidTr="00FA53CC">
        <w:trPr>
          <w:trHeight w:val="270"/>
          <w:jc w:val="center"/>
        </w:trPr>
        <w:tc>
          <w:tcPr>
            <w:tcW w:w="155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A53CC" w:rsidRPr="00FA53CC" w:rsidRDefault="00FA53CC" w:rsidP="00FA5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5B3F19" w:rsidRPr="00422E8D" w:rsidRDefault="005B3F19" w:rsidP="005B3F19">
      <w:pPr>
        <w:spacing w:after="0" w:line="240" w:lineRule="auto"/>
        <w:jc w:val="both"/>
        <w:rPr>
          <w:sz w:val="18"/>
          <w:szCs w:val="18"/>
        </w:rPr>
      </w:pPr>
      <w:r w:rsidRPr="00FC45B2">
        <w:rPr>
          <w:i/>
          <w:sz w:val="18"/>
          <w:szCs w:val="18"/>
          <w:u w:val="single"/>
        </w:rPr>
        <w:t>Note</w:t>
      </w:r>
      <w:r w:rsidRPr="00FC45B2">
        <w:rPr>
          <w:sz w:val="18"/>
          <w:szCs w:val="18"/>
        </w:rPr>
        <w:t xml:space="preserve"> : </w:t>
      </w:r>
      <w:r w:rsidRPr="00422E8D">
        <w:rPr>
          <w:sz w:val="18"/>
          <w:szCs w:val="18"/>
        </w:rPr>
        <w:t>les sous-totaux des évaluations ne sont pas égaux à 100% car certaines sous n</w:t>
      </w:r>
      <w:r>
        <w:rPr>
          <w:sz w:val="18"/>
          <w:szCs w:val="18"/>
        </w:rPr>
        <w:t>otes n’ont pas été communiquées</w:t>
      </w:r>
      <w:r w:rsidRPr="00422E8D">
        <w:rPr>
          <w:sz w:val="18"/>
          <w:szCs w:val="18"/>
        </w:rPr>
        <w:t>.</w:t>
      </w:r>
    </w:p>
    <w:p w:rsidR="005B3F19" w:rsidRPr="00422E8D" w:rsidRDefault="005B3F19" w:rsidP="005B3F19">
      <w:pPr>
        <w:spacing w:after="0" w:line="240" w:lineRule="auto"/>
        <w:jc w:val="both"/>
      </w:pPr>
      <w:r w:rsidRPr="00422E8D">
        <w:rPr>
          <w:i/>
          <w:sz w:val="18"/>
          <w:szCs w:val="18"/>
          <w:u w:val="single"/>
        </w:rPr>
        <w:t>Note de lecture</w:t>
      </w:r>
      <w:r w:rsidRPr="00422E8D">
        <w:rPr>
          <w:sz w:val="18"/>
          <w:szCs w:val="18"/>
        </w:rPr>
        <w:t xml:space="preserve"> : </w:t>
      </w:r>
      <w:r>
        <w:rPr>
          <w:sz w:val="18"/>
          <w:szCs w:val="18"/>
        </w:rPr>
        <w:t xml:space="preserve">75 </w:t>
      </w:r>
      <w:r w:rsidRPr="00422E8D">
        <w:rPr>
          <w:sz w:val="18"/>
          <w:szCs w:val="18"/>
        </w:rPr>
        <w:t>% des enseignants-chercheurs relevant du Droit public évalués pour le critère P ont obtenu la note A.</w:t>
      </w:r>
    </w:p>
    <w:p w:rsidR="005B3F19" w:rsidRPr="00422E8D" w:rsidRDefault="005B3F19" w:rsidP="005B3F19">
      <w:pPr>
        <w:spacing w:after="0" w:line="240" w:lineRule="auto"/>
        <w:jc w:val="both"/>
      </w:pPr>
    </w:p>
    <w:p w:rsidR="005B3F19" w:rsidRDefault="005B3F19" w:rsidP="005B3F19">
      <w:pPr>
        <w:spacing w:after="0" w:line="240" w:lineRule="auto"/>
        <w:jc w:val="both"/>
      </w:pPr>
    </w:p>
    <w:p w:rsidR="005B3F19" w:rsidRDefault="005B3F19" w:rsidP="005B3F19">
      <w:pPr>
        <w:spacing w:after="0" w:line="240" w:lineRule="auto"/>
        <w:jc w:val="both"/>
      </w:pPr>
    </w:p>
    <w:p w:rsidR="005B3F19" w:rsidRDefault="005B3F19" w:rsidP="005B3F19">
      <w:pPr>
        <w:spacing w:after="0" w:line="240" w:lineRule="auto"/>
        <w:jc w:val="both"/>
      </w:pPr>
    </w:p>
    <w:p w:rsidR="007959A5" w:rsidRDefault="007959A5" w:rsidP="005B3F19">
      <w:pPr>
        <w:spacing w:after="0" w:line="240" w:lineRule="auto"/>
        <w:jc w:val="both"/>
      </w:pPr>
    </w:p>
    <w:p w:rsidR="005B3F19" w:rsidRDefault="005B3F19" w:rsidP="005B3F19">
      <w:pPr>
        <w:spacing w:after="0" w:line="240" w:lineRule="auto"/>
        <w:jc w:val="both"/>
      </w:pPr>
    </w:p>
    <w:p w:rsidR="00A86464" w:rsidRDefault="005B3F19" w:rsidP="005B3F19">
      <w:pPr>
        <w:spacing w:after="0" w:line="240" w:lineRule="auto"/>
        <w:jc w:val="center"/>
      </w:pPr>
      <w:r w:rsidRPr="00422E8D">
        <w:rPr>
          <w:b/>
          <w:sz w:val="20"/>
          <w:szCs w:val="20"/>
        </w:rPr>
        <w:lastRenderedPageBreak/>
        <w:t>Annexe 4-2 : Distribution de l’évaluation des critères examinés par les instances nationales selon la section CNU (avis du 1</w:t>
      </w:r>
      <w:r w:rsidRPr="00422E8D">
        <w:rPr>
          <w:b/>
          <w:sz w:val="20"/>
          <w:szCs w:val="20"/>
          <w:vertAlign w:val="superscript"/>
        </w:rPr>
        <w:t>er</w:t>
      </w:r>
      <w:r w:rsidRPr="00422E8D">
        <w:rPr>
          <w:b/>
          <w:sz w:val="20"/>
          <w:szCs w:val="20"/>
        </w:rPr>
        <w:t xml:space="preserve"> groupe)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669"/>
        <w:gridCol w:w="499"/>
        <w:gridCol w:w="499"/>
        <w:gridCol w:w="405"/>
        <w:gridCol w:w="397"/>
        <w:gridCol w:w="499"/>
        <w:gridCol w:w="499"/>
        <w:gridCol w:w="499"/>
        <w:gridCol w:w="421"/>
        <w:gridCol w:w="397"/>
        <w:gridCol w:w="499"/>
        <w:gridCol w:w="499"/>
        <w:gridCol w:w="499"/>
        <w:gridCol w:w="421"/>
        <w:gridCol w:w="397"/>
        <w:gridCol w:w="499"/>
        <w:gridCol w:w="499"/>
        <w:gridCol w:w="499"/>
        <w:gridCol w:w="421"/>
        <w:gridCol w:w="397"/>
        <w:gridCol w:w="499"/>
      </w:tblGrid>
      <w:tr w:rsidR="007959A5" w:rsidRPr="007959A5" w:rsidTr="007959A5">
        <w:trPr>
          <w:trHeight w:val="255"/>
          <w:jc w:val="center"/>
        </w:trPr>
        <w:tc>
          <w:tcPr>
            <w:tcW w:w="16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Section CNU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d'avis</w:t>
            </w:r>
          </w:p>
        </w:tc>
        <w:tc>
          <w:tcPr>
            <w:tcW w:w="611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P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16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E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15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D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15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R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7959A5" w:rsidRPr="007959A5" w:rsidTr="007959A5">
        <w:trPr>
          <w:trHeight w:val="270"/>
          <w:jc w:val="center"/>
        </w:trPr>
        <w:tc>
          <w:tcPr>
            <w:tcW w:w="16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6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6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6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 : Droit privé et sciences criminelles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 : Droit public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03 : Histoire du droit et des institutions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 : Science politique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: Sciences économiques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 : Sciences de gestion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 : Sciences du langage : linguistique et phonétique générales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 : Langues et littératures anciennes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 : Langue et littérature françaises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: Littératures comparées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: Langues et littératures anglaises et anglo-saxonnes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: Langues et littératures germaniques et scandinaves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: Langues et littératures slaves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: Langues et littératures romanes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: Langues et littératures d'autres domaines linguistiques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 : Psychologie, psychologie clinique, psychologie sociale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 : Philosophie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: Arts (plastiques, du spectacle, musique…)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: Sociologie, démographie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: Anthropologie biologique, ethnologie, préhistoire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: Histoire et civilisations (histoire et archéologie des mondes anciens)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: Histoire et civilisations (histoire des mondes modernes/contemporain)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 : Géographie physique, humaine, économique et régionale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 : Aménagement de l'espace, urbanisme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 : Mathématiques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44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: Mathématiques appliquées et applications des mathématiques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70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 : Informatique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 : Milieux denses et matériaux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: Constituants élémentaires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 : Milieux dilués et optique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: Chimie théorique, physique, analytique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 : Chimie organique, inorganique, industrielle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33 : Chimie des matériaux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: Astronomie, astrophysique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: Structure et évolution de la Terre et des autres planètes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 : Terre solide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 : Météorologie, océanographie physique et physique de l'environnement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 : Mécanique, génie mécanique, génie civil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78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: Génie informatique, automatique et traitement du signal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61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 : Énergétique, génie des procédés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 : Électronique, optronique et systèmes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58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: Biochimie et biologie moléculaire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: Biologie cellulaire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 : Physiologie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: Biologie des populations et écologie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: Biologie des organismes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: Neurosciences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 : Sciences de l'éducation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: Sciences de l'information et de la communication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 : Épistémologie, histoire des sciences et des techniques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 : Cultures et langes régionales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 : Sciences et techniques des activités physiques et sportives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: Théologie catholique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 : Théologie protestante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85 : Sciences physico-chimiques et ingénierie appliquée à la santé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 : Sciences du médicament et des autres produits de santé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 : Sciences biologiques, fondamentales et cliniques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Universitaires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1188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97%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3%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92%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86%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85%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70"/>
          <w:jc w:val="center"/>
        </w:trPr>
        <w:tc>
          <w:tcPr>
            <w:tcW w:w="160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80 : Astronomie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 : Terre interne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: Surfaces continentales-océan-atmosphère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Astronomes et Physiciens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70"/>
          <w:jc w:val="center"/>
        </w:trPr>
        <w:tc>
          <w:tcPr>
            <w:tcW w:w="16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Santé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93%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85%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94%</w:t>
            </w:r>
          </w:p>
        </w:tc>
      </w:tr>
      <w:tr w:rsidR="007959A5" w:rsidRPr="007959A5" w:rsidTr="007959A5">
        <w:trPr>
          <w:trHeight w:val="270"/>
          <w:jc w:val="center"/>
        </w:trPr>
        <w:tc>
          <w:tcPr>
            <w:tcW w:w="1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7959A5" w:rsidRPr="007959A5" w:rsidTr="007959A5">
        <w:trPr>
          <w:trHeight w:val="255"/>
          <w:jc w:val="center"/>
        </w:trPr>
        <w:tc>
          <w:tcPr>
            <w:tcW w:w="160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Ensemble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1265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97%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3%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92%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86%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86%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959A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7959A5" w:rsidRPr="007959A5" w:rsidTr="007959A5">
        <w:trPr>
          <w:trHeight w:val="270"/>
          <w:jc w:val="center"/>
        </w:trPr>
        <w:tc>
          <w:tcPr>
            <w:tcW w:w="16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59A5" w:rsidRPr="007959A5" w:rsidRDefault="007959A5" w:rsidP="00795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DE40F7" w:rsidRPr="00422E8D" w:rsidRDefault="00DE40F7" w:rsidP="00DE40F7">
      <w:pPr>
        <w:spacing w:after="0" w:line="240" w:lineRule="auto"/>
        <w:jc w:val="both"/>
        <w:rPr>
          <w:sz w:val="18"/>
          <w:szCs w:val="18"/>
        </w:rPr>
      </w:pPr>
      <w:r w:rsidRPr="00422E8D">
        <w:rPr>
          <w:i/>
          <w:sz w:val="18"/>
          <w:szCs w:val="18"/>
          <w:u w:val="single"/>
        </w:rPr>
        <w:t>Note</w:t>
      </w:r>
      <w:r w:rsidRPr="00422E8D">
        <w:rPr>
          <w:sz w:val="18"/>
          <w:szCs w:val="18"/>
        </w:rPr>
        <w:t xml:space="preserve"> : les sous-totaux des évaluations ne sont pas égaux à 100% car certaines sous n</w:t>
      </w:r>
      <w:r>
        <w:rPr>
          <w:sz w:val="18"/>
          <w:szCs w:val="18"/>
        </w:rPr>
        <w:t>otes n’ont pas été communiquées</w:t>
      </w:r>
      <w:r w:rsidRPr="00422E8D">
        <w:rPr>
          <w:sz w:val="18"/>
          <w:szCs w:val="18"/>
        </w:rPr>
        <w:t>.</w:t>
      </w:r>
    </w:p>
    <w:p w:rsidR="00DE40F7" w:rsidRPr="00422E8D" w:rsidRDefault="00DE40F7" w:rsidP="00DE40F7">
      <w:pPr>
        <w:spacing w:after="0" w:line="240" w:lineRule="auto"/>
        <w:jc w:val="both"/>
      </w:pPr>
      <w:r w:rsidRPr="00422E8D">
        <w:rPr>
          <w:i/>
          <w:sz w:val="18"/>
          <w:szCs w:val="18"/>
          <w:u w:val="single"/>
        </w:rPr>
        <w:t>Note de lecture</w:t>
      </w:r>
      <w:r w:rsidRPr="00422E8D">
        <w:rPr>
          <w:sz w:val="18"/>
          <w:szCs w:val="18"/>
        </w:rPr>
        <w:t> : 100% des enseignants-chercheurs classés dans le 1</w:t>
      </w:r>
      <w:r w:rsidRPr="00422E8D">
        <w:rPr>
          <w:sz w:val="18"/>
          <w:szCs w:val="18"/>
          <w:vertAlign w:val="superscript"/>
        </w:rPr>
        <w:t>er</w:t>
      </w:r>
      <w:r w:rsidRPr="00422E8D">
        <w:rPr>
          <w:sz w:val="18"/>
          <w:szCs w:val="18"/>
        </w:rPr>
        <w:t xml:space="preserve"> groupe, relevant du Droit public, évalués pour le critère P, ont obtenu la note A.</w:t>
      </w:r>
    </w:p>
    <w:p w:rsidR="00A86464" w:rsidRDefault="00A86464" w:rsidP="00780CF1">
      <w:pPr>
        <w:spacing w:after="0" w:line="240" w:lineRule="auto"/>
        <w:jc w:val="both"/>
      </w:pPr>
    </w:p>
    <w:p w:rsidR="00DE40F7" w:rsidRDefault="00DE40F7" w:rsidP="00780CF1">
      <w:pPr>
        <w:spacing w:after="0" w:line="240" w:lineRule="auto"/>
        <w:jc w:val="both"/>
      </w:pPr>
    </w:p>
    <w:p w:rsidR="00DE40F7" w:rsidRDefault="00DE40F7" w:rsidP="00780CF1">
      <w:pPr>
        <w:spacing w:after="0" w:line="240" w:lineRule="auto"/>
        <w:jc w:val="both"/>
      </w:pPr>
    </w:p>
    <w:p w:rsidR="00DE40F7" w:rsidRDefault="00DE40F7" w:rsidP="00780CF1">
      <w:pPr>
        <w:spacing w:after="0" w:line="240" w:lineRule="auto"/>
        <w:jc w:val="both"/>
      </w:pPr>
    </w:p>
    <w:p w:rsidR="00A86464" w:rsidRDefault="00DE40F7" w:rsidP="00DE40F7">
      <w:pPr>
        <w:spacing w:after="0" w:line="240" w:lineRule="auto"/>
        <w:jc w:val="center"/>
      </w:pPr>
      <w:r w:rsidRPr="00422E8D">
        <w:rPr>
          <w:b/>
          <w:sz w:val="20"/>
          <w:szCs w:val="20"/>
        </w:rPr>
        <w:t>Annexe 4-3 : Distribution de l’évaluation des critères examinés par les instances nationales selon la section CNU (avis du 2</w:t>
      </w:r>
      <w:r w:rsidRPr="00422E8D">
        <w:rPr>
          <w:b/>
          <w:sz w:val="20"/>
          <w:szCs w:val="20"/>
          <w:vertAlign w:val="superscript"/>
        </w:rPr>
        <w:t>e</w:t>
      </w:r>
      <w:r w:rsidRPr="00422E8D">
        <w:rPr>
          <w:b/>
          <w:sz w:val="20"/>
          <w:szCs w:val="20"/>
        </w:rPr>
        <w:t xml:space="preserve"> groupe)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669"/>
        <w:gridCol w:w="499"/>
        <w:gridCol w:w="421"/>
        <w:gridCol w:w="421"/>
        <w:gridCol w:w="397"/>
        <w:gridCol w:w="499"/>
        <w:gridCol w:w="499"/>
        <w:gridCol w:w="499"/>
        <w:gridCol w:w="421"/>
        <w:gridCol w:w="397"/>
        <w:gridCol w:w="499"/>
        <w:gridCol w:w="499"/>
        <w:gridCol w:w="499"/>
        <w:gridCol w:w="421"/>
        <w:gridCol w:w="397"/>
        <w:gridCol w:w="499"/>
        <w:gridCol w:w="499"/>
        <w:gridCol w:w="499"/>
        <w:gridCol w:w="421"/>
        <w:gridCol w:w="397"/>
        <w:gridCol w:w="499"/>
      </w:tblGrid>
      <w:tr w:rsidR="00F44B07" w:rsidRPr="00F44B07" w:rsidTr="00F44B07">
        <w:trPr>
          <w:trHeight w:val="255"/>
          <w:jc w:val="center"/>
        </w:trPr>
        <w:tc>
          <w:tcPr>
            <w:tcW w:w="16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Section CNU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d'avis</w:t>
            </w:r>
          </w:p>
        </w:tc>
        <w:tc>
          <w:tcPr>
            <w:tcW w:w="592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P</w:t>
            </w:r>
          </w:p>
        </w:tc>
        <w:tc>
          <w:tcPr>
            <w:tcW w:w="1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1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E</w:t>
            </w:r>
          </w:p>
        </w:tc>
        <w:tc>
          <w:tcPr>
            <w:tcW w:w="1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1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D</w:t>
            </w:r>
          </w:p>
        </w:tc>
        <w:tc>
          <w:tcPr>
            <w:tcW w:w="17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1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R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F44B07" w:rsidRPr="00F44B07" w:rsidTr="00F44B07">
        <w:trPr>
          <w:trHeight w:val="270"/>
          <w:jc w:val="center"/>
        </w:trPr>
        <w:tc>
          <w:tcPr>
            <w:tcW w:w="16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7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20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 : Droit privé et sciences criminelles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 : Droit public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03 : Histoire du droit et des institutions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 : Science politique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: Sciences économiques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 : Sciences de gestion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 : Sciences du langage : linguistique et phonétique générales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 : Langues et littératures anciennes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 : Langue et littérature françaises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: Littératures comparées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: Langues et littératures anglaises et anglo-saxonnes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: Langues et littératures germaniques et scandinaves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: Langues et littératures slaves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: Langues et littératures romanes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: Langues et littératures d'autres domaines linguistiques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 : Psychologie, psychologie clinique, psychologie sociale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38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 : Philosophie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: Arts (plastiques, du spectacle, musique…)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: Sociologie, démographie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: Anthropologie biologique, ethnologie, préhistoire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: Histoire et civilisations (histoire et archéologie des mondes anciens)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: Histoire et civilisations (histoire des mondes modernes/contemporain)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 : Géographie physique, humaine, économique et régionale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 : Aménagement de l'espace, urbanisme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25 : Mathématiques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65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: Mathématiques appliquées et applications des mathématiques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105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 : Informatique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147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 : Milieux denses et matériaux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63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: Constituants élémentaires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 : Milieux dilués et optique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: Chimie théorique, physique, analytique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 : Chimie organique, inorganique, industrielle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70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: Chimie des matériaux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52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: Astronomie, astrophysique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: Structure et évolution de la Terre et des autres planètes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 : Terre solide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 : Météorologie, océanographie physique et physique de l'environnement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 : Mécanique, génie mécanique, génie civil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117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: Génie informatique, automatique et traitement du signal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92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 : Énergétique, génie des procédés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 : Électronique, optronique et systèmes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87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: Biochimie et biologie moléculaire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: Biologie cellulaire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44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 : Physiologie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: Biologie des populations et écologie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: Biologie des organismes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: Neurosciences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 : Sciences de l'éducation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: Sciences de l'information et de la communication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 : Épistémologie, histoire des sciences et des techniques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 : Cultures et langes régionales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 : Sciences et techniques des activités physiques et sportives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39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: Théologie catholique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 : Théologie protestante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85 : Sciences physico-chimiques et ingénierie appliquée à la santé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 : Sciences du médicament et des autres produits de santé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 : Sciences biologiques, fondamentales et cliniques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Universitaires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1790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74%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36%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45%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49%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44%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70"/>
          <w:jc w:val="center"/>
        </w:trPr>
        <w:tc>
          <w:tcPr>
            <w:tcW w:w="16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80 : Astronomie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 : Terre interne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: Surfaces continentales-océan-atmosphère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Astronomes et Physiciens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57%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43%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64%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43%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36%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14%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70"/>
          <w:jc w:val="center"/>
        </w:trPr>
        <w:tc>
          <w:tcPr>
            <w:tcW w:w="161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Santé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102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72%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23%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59%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35%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46%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4%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56%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38%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2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94%</w:t>
            </w:r>
          </w:p>
        </w:tc>
      </w:tr>
      <w:tr w:rsidR="00F44B07" w:rsidRPr="00F44B07" w:rsidTr="00F44B07">
        <w:trPr>
          <w:trHeight w:val="270"/>
          <w:jc w:val="center"/>
        </w:trPr>
        <w:tc>
          <w:tcPr>
            <w:tcW w:w="161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F44B07" w:rsidRPr="00F44B07" w:rsidTr="00F44B07">
        <w:trPr>
          <w:trHeight w:val="255"/>
          <w:jc w:val="center"/>
        </w:trPr>
        <w:tc>
          <w:tcPr>
            <w:tcW w:w="161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Ensemble</w:t>
            </w:r>
          </w:p>
        </w:tc>
        <w:tc>
          <w:tcPr>
            <w:tcW w:w="22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1906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74%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62%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36%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45%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49%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5%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44%</w:t>
            </w:r>
          </w:p>
        </w:tc>
        <w:tc>
          <w:tcPr>
            <w:tcW w:w="14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6%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20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F44B07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F44B07" w:rsidRPr="00F44B07" w:rsidTr="00F44B07">
        <w:trPr>
          <w:trHeight w:val="270"/>
          <w:jc w:val="center"/>
        </w:trPr>
        <w:tc>
          <w:tcPr>
            <w:tcW w:w="161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44B07" w:rsidRPr="00F44B07" w:rsidRDefault="00F44B07" w:rsidP="00F44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DE40F7" w:rsidRPr="00D508C3" w:rsidRDefault="00DE40F7" w:rsidP="00DE40F7">
      <w:pPr>
        <w:spacing w:after="0" w:line="240" w:lineRule="auto"/>
        <w:jc w:val="both"/>
        <w:rPr>
          <w:sz w:val="18"/>
          <w:szCs w:val="18"/>
        </w:rPr>
      </w:pPr>
      <w:r w:rsidRPr="00422E8D">
        <w:rPr>
          <w:i/>
          <w:sz w:val="18"/>
          <w:szCs w:val="18"/>
          <w:u w:val="single"/>
        </w:rPr>
        <w:t>Note</w:t>
      </w:r>
      <w:r w:rsidRPr="00422E8D">
        <w:rPr>
          <w:sz w:val="18"/>
          <w:szCs w:val="18"/>
        </w:rPr>
        <w:t xml:space="preserve"> : </w:t>
      </w:r>
      <w:r w:rsidRPr="00D508C3">
        <w:rPr>
          <w:sz w:val="18"/>
          <w:szCs w:val="18"/>
        </w:rPr>
        <w:t>les sous-totaux des évaluations ne sont pas égaux à 100% car certaines sous n</w:t>
      </w:r>
      <w:r>
        <w:rPr>
          <w:sz w:val="18"/>
          <w:szCs w:val="18"/>
        </w:rPr>
        <w:t>otes n’ont pas été communiquées</w:t>
      </w:r>
      <w:r w:rsidRPr="00D508C3">
        <w:rPr>
          <w:sz w:val="18"/>
          <w:szCs w:val="18"/>
        </w:rPr>
        <w:t>.</w:t>
      </w:r>
    </w:p>
    <w:p w:rsidR="00DE40F7" w:rsidRDefault="00DE40F7" w:rsidP="00DE40F7">
      <w:pPr>
        <w:spacing w:after="0" w:line="240" w:lineRule="auto"/>
        <w:jc w:val="both"/>
      </w:pPr>
      <w:r w:rsidRPr="00D508C3">
        <w:rPr>
          <w:i/>
          <w:sz w:val="18"/>
          <w:szCs w:val="18"/>
          <w:u w:val="single"/>
        </w:rPr>
        <w:t>Note de lecture</w:t>
      </w:r>
      <w:r w:rsidRPr="00D508C3">
        <w:rPr>
          <w:sz w:val="18"/>
          <w:szCs w:val="18"/>
        </w:rPr>
        <w:t xml:space="preserve"> : </w:t>
      </w:r>
      <w:r>
        <w:rPr>
          <w:sz w:val="18"/>
          <w:szCs w:val="18"/>
        </w:rPr>
        <w:t xml:space="preserve">80 </w:t>
      </w:r>
      <w:r w:rsidRPr="00D508C3">
        <w:rPr>
          <w:sz w:val="18"/>
          <w:szCs w:val="18"/>
        </w:rPr>
        <w:t>% des enseignants-chercheurs classés dans le 2</w:t>
      </w:r>
      <w:r w:rsidRPr="00D508C3">
        <w:rPr>
          <w:sz w:val="18"/>
          <w:szCs w:val="18"/>
          <w:vertAlign w:val="superscript"/>
        </w:rPr>
        <w:t>e</w:t>
      </w:r>
      <w:r w:rsidRPr="00D508C3">
        <w:rPr>
          <w:sz w:val="18"/>
          <w:szCs w:val="18"/>
        </w:rPr>
        <w:t xml:space="preserve"> groupe, relevant du Droit public, évalués pour le critère P, ont obtenu la note A.</w:t>
      </w:r>
    </w:p>
    <w:p w:rsidR="00DE40F7" w:rsidRDefault="00DE40F7" w:rsidP="00780CF1">
      <w:pPr>
        <w:spacing w:after="0" w:line="240" w:lineRule="auto"/>
        <w:jc w:val="both"/>
      </w:pPr>
    </w:p>
    <w:p w:rsidR="00DE40F7" w:rsidRDefault="00DE40F7" w:rsidP="00780CF1">
      <w:pPr>
        <w:spacing w:after="0" w:line="240" w:lineRule="auto"/>
        <w:jc w:val="both"/>
      </w:pPr>
    </w:p>
    <w:p w:rsidR="00F03841" w:rsidRDefault="00F03841" w:rsidP="00780CF1">
      <w:pPr>
        <w:spacing w:after="0" w:line="240" w:lineRule="auto"/>
        <w:jc w:val="both"/>
      </w:pPr>
    </w:p>
    <w:p w:rsidR="00DE40F7" w:rsidRDefault="00DE40F7" w:rsidP="00780CF1">
      <w:pPr>
        <w:spacing w:after="0" w:line="240" w:lineRule="auto"/>
        <w:jc w:val="both"/>
      </w:pPr>
    </w:p>
    <w:p w:rsidR="00DE40F7" w:rsidRDefault="00F03841" w:rsidP="00F03841">
      <w:pPr>
        <w:spacing w:after="0" w:line="240" w:lineRule="auto"/>
        <w:jc w:val="center"/>
      </w:pPr>
      <w:r w:rsidRPr="00D508C3">
        <w:rPr>
          <w:b/>
          <w:sz w:val="20"/>
          <w:szCs w:val="20"/>
        </w:rPr>
        <w:t>Annexe 4-4 : Distribution de l’évaluation des critères examinés par les instances nationales selon la section CNU (avis du 3</w:t>
      </w:r>
      <w:r w:rsidRPr="00D508C3">
        <w:rPr>
          <w:b/>
          <w:sz w:val="20"/>
          <w:szCs w:val="20"/>
          <w:vertAlign w:val="superscript"/>
        </w:rPr>
        <w:t>e</w:t>
      </w:r>
      <w:r w:rsidRPr="00D508C3">
        <w:rPr>
          <w:b/>
          <w:sz w:val="20"/>
          <w:szCs w:val="20"/>
        </w:rPr>
        <w:t xml:space="preserve"> groupe)</w:t>
      </w:r>
    </w:p>
    <w:tbl>
      <w:tblPr>
        <w:tblW w:w="50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669"/>
        <w:gridCol w:w="421"/>
        <w:gridCol w:w="499"/>
        <w:gridCol w:w="421"/>
        <w:gridCol w:w="421"/>
        <w:gridCol w:w="499"/>
        <w:gridCol w:w="499"/>
        <w:gridCol w:w="499"/>
        <w:gridCol w:w="421"/>
        <w:gridCol w:w="421"/>
        <w:gridCol w:w="499"/>
        <w:gridCol w:w="499"/>
        <w:gridCol w:w="421"/>
        <w:gridCol w:w="499"/>
        <w:gridCol w:w="421"/>
        <w:gridCol w:w="499"/>
        <w:gridCol w:w="499"/>
        <w:gridCol w:w="499"/>
        <w:gridCol w:w="421"/>
        <w:gridCol w:w="421"/>
        <w:gridCol w:w="499"/>
      </w:tblGrid>
      <w:tr w:rsidR="009849BD" w:rsidRPr="009849BD" w:rsidTr="009849BD">
        <w:trPr>
          <w:trHeight w:val="255"/>
          <w:jc w:val="center"/>
        </w:trPr>
        <w:tc>
          <w:tcPr>
            <w:tcW w:w="1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Section CNU</w:t>
            </w:r>
          </w:p>
        </w:tc>
        <w:tc>
          <w:tcPr>
            <w:tcW w:w="22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Nombre d'avis</w:t>
            </w:r>
          </w:p>
        </w:tc>
        <w:tc>
          <w:tcPr>
            <w:tcW w:w="596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P</w:t>
            </w:r>
          </w:p>
        </w:tc>
        <w:tc>
          <w:tcPr>
            <w:tcW w:w="168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22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E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2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D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2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Evaluation de R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Total</w:t>
            </w:r>
          </w:p>
        </w:tc>
      </w:tr>
      <w:tr w:rsidR="009849BD" w:rsidRPr="009849BD" w:rsidTr="009849BD">
        <w:trPr>
          <w:trHeight w:val="270"/>
          <w:jc w:val="center"/>
        </w:trPr>
        <w:tc>
          <w:tcPr>
            <w:tcW w:w="1600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68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6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16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A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B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C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 X</w:t>
            </w: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 : Droit privé et sciences criminelles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 : Droit public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03 : Histoire du droit et des institutions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 : Science politique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: Sciences économiques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91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 : Sciences de gestion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54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 : Sciences du langage : linguistique et phonétique générales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38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 : Langues et littératures anciennes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 : Langue et littérature françaises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: Littératures comparées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: Langues et littératures anglaises et anglo-saxonnes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: Langues et littératures germaniques et scandinaves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: Langues et littératures slaves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: Langues et littératures romanes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: Langues et littératures d'autres domaines linguistiques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 : Psychologie, psychologie clinique, psychologie sociale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62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17 : Philosophie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: Arts (plastiques, du spectacle, musique…)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: Sociologie, démographie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: Anthropologie biologique, ethnologie, préhistoire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: Histoire et civilisations (histoire et archéologie des mondes anciens)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: Histoire et civilisations (histoire des mondes modernes/contemporain)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53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 : Géographie physique, humaine, économique et régionale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 : Aménagement de l'espace, urbanisme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 : Mathématiques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109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: Mathématiques appliquées et applications des mathématiques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174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 : Informatique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244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 : Milieux denses et matériaux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106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: Constituants élémentaires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 : Milieux dilués et optique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: Chimie théorique, physique, analytique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83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 : Chimie organique, inorganique, industrielle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116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: Chimie des matériaux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87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: Astronomie, astrophysique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: Structure et évolution de la Terre et des autres planètes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 : Terre solide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 : Météorologie, océanographie physique et physique de l'environnement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 : Mécanique, génie mécanique, génie civil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195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: Génie informatique, automatique et traitement du signal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152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 : Énergétique, génie des procédés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91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 : Électronique, optronique et systèmes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144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: Biochimie et biologie moléculaire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67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: Biologie cellulaire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73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 : Physiologie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: Biologie des populations et écologie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: Biologie des organismes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: Neurosciences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 : Sciences de l'éducation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: Sciences de l'information et de la communication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 : Épistémologie, histoire des sciences et des techniques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 : Cultures et langes régionales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74 : Sciences et techniques des activités physiques et sportives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66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: Théologie catholique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 : Théologie protestante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-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85 : Sciences physico-chimiques et ingénierie appliquée à la santé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 : Sciences du médicament et des autres produits de santé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 : Sciences biologiques, fondamentales et cliniques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Universitaires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2977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38%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40%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43%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2%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70"/>
          <w:jc w:val="center"/>
        </w:trPr>
        <w:tc>
          <w:tcPr>
            <w:tcW w:w="16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80 : Astronomie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 : Terre interne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: Surfaces continentales-océan-atmosphère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Astronomes et Physiciens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27%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50%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23%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9%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64%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45%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36%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45%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18%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70"/>
          <w:jc w:val="center"/>
        </w:trPr>
        <w:tc>
          <w:tcPr>
            <w:tcW w:w="160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Santé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54%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12%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51%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32%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53%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33%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48%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32%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95%</w:t>
            </w:r>
          </w:p>
        </w:tc>
      </w:tr>
      <w:tr w:rsidR="009849BD" w:rsidRPr="009849BD" w:rsidTr="009849BD">
        <w:trPr>
          <w:trHeight w:val="270"/>
          <w:jc w:val="center"/>
        </w:trPr>
        <w:tc>
          <w:tcPr>
            <w:tcW w:w="16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9849BD" w:rsidRPr="009849BD" w:rsidTr="009849BD">
        <w:trPr>
          <w:trHeight w:val="255"/>
          <w:jc w:val="center"/>
        </w:trPr>
        <w:tc>
          <w:tcPr>
            <w:tcW w:w="1600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Ensemble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3166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37%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42%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6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30%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39%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19%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44%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35%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2%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9849B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</w:tr>
      <w:tr w:rsidR="009849BD" w:rsidRPr="009849BD" w:rsidTr="009849BD">
        <w:trPr>
          <w:trHeight w:val="270"/>
          <w:jc w:val="center"/>
        </w:trPr>
        <w:tc>
          <w:tcPr>
            <w:tcW w:w="1600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49BD" w:rsidRPr="009849BD" w:rsidRDefault="009849BD" w:rsidP="00984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F03841" w:rsidRPr="00D508C3" w:rsidRDefault="00F03841" w:rsidP="00F03841">
      <w:pPr>
        <w:spacing w:after="0" w:line="240" w:lineRule="auto"/>
        <w:jc w:val="both"/>
        <w:rPr>
          <w:sz w:val="18"/>
          <w:szCs w:val="18"/>
        </w:rPr>
      </w:pPr>
      <w:r w:rsidRPr="00422E8D">
        <w:rPr>
          <w:i/>
          <w:sz w:val="18"/>
          <w:szCs w:val="18"/>
          <w:u w:val="single"/>
        </w:rPr>
        <w:t>Note</w:t>
      </w:r>
      <w:r w:rsidRPr="00422E8D">
        <w:rPr>
          <w:sz w:val="18"/>
          <w:szCs w:val="18"/>
        </w:rPr>
        <w:t xml:space="preserve"> : </w:t>
      </w:r>
      <w:r w:rsidRPr="00D508C3">
        <w:rPr>
          <w:sz w:val="18"/>
          <w:szCs w:val="18"/>
        </w:rPr>
        <w:t>les sous-totaux des évaluations ne sont pas égaux à 100% car certaines sous n</w:t>
      </w:r>
      <w:r>
        <w:rPr>
          <w:sz w:val="18"/>
          <w:szCs w:val="18"/>
        </w:rPr>
        <w:t>otes n’ont pas été communiquées</w:t>
      </w:r>
      <w:r w:rsidRPr="00D508C3">
        <w:rPr>
          <w:sz w:val="18"/>
          <w:szCs w:val="18"/>
        </w:rPr>
        <w:t>.</w:t>
      </w:r>
    </w:p>
    <w:p w:rsidR="00F03841" w:rsidRPr="00D508C3" w:rsidRDefault="00F03841" w:rsidP="00F03841">
      <w:pPr>
        <w:spacing w:after="0" w:line="240" w:lineRule="auto"/>
        <w:jc w:val="both"/>
        <w:rPr>
          <w:sz w:val="18"/>
          <w:szCs w:val="18"/>
        </w:rPr>
      </w:pPr>
      <w:r w:rsidRPr="00D508C3">
        <w:rPr>
          <w:i/>
          <w:sz w:val="18"/>
          <w:szCs w:val="18"/>
          <w:u w:val="single"/>
        </w:rPr>
        <w:t>Note de lecture</w:t>
      </w:r>
      <w:r w:rsidRPr="00D508C3">
        <w:rPr>
          <w:sz w:val="18"/>
          <w:szCs w:val="18"/>
        </w:rPr>
        <w:t xml:space="preserve"> : </w:t>
      </w:r>
      <w:r>
        <w:rPr>
          <w:sz w:val="18"/>
          <w:szCs w:val="18"/>
        </w:rPr>
        <w:t xml:space="preserve">62 </w:t>
      </w:r>
      <w:r w:rsidRPr="00D508C3">
        <w:rPr>
          <w:sz w:val="18"/>
          <w:szCs w:val="18"/>
        </w:rPr>
        <w:t xml:space="preserve">% des enseignants-chercheurs classés dans le </w:t>
      </w:r>
      <w:r w:rsidR="00E100D9">
        <w:rPr>
          <w:sz w:val="18"/>
          <w:szCs w:val="18"/>
        </w:rPr>
        <w:t>3</w:t>
      </w:r>
      <w:r w:rsidRPr="00D508C3">
        <w:rPr>
          <w:sz w:val="18"/>
          <w:szCs w:val="18"/>
          <w:vertAlign w:val="superscript"/>
        </w:rPr>
        <w:t>e</w:t>
      </w:r>
      <w:r w:rsidRPr="00D508C3">
        <w:rPr>
          <w:sz w:val="18"/>
          <w:szCs w:val="18"/>
        </w:rPr>
        <w:t xml:space="preserve"> groupe, relevant du Droit public, évalués pour le critère P, ont obtenu la note A.</w:t>
      </w:r>
    </w:p>
    <w:p w:rsidR="00A86464" w:rsidRPr="005B3F19" w:rsidRDefault="00A86464" w:rsidP="00780CF1">
      <w:pPr>
        <w:spacing w:after="0" w:line="240" w:lineRule="auto"/>
        <w:jc w:val="both"/>
      </w:pPr>
    </w:p>
    <w:p w:rsidR="00A86464" w:rsidRPr="005B3F19" w:rsidRDefault="00A86464" w:rsidP="00780CF1">
      <w:pPr>
        <w:spacing w:after="0" w:line="240" w:lineRule="auto"/>
        <w:jc w:val="both"/>
      </w:pPr>
    </w:p>
    <w:p w:rsidR="00CA7226" w:rsidRDefault="00CA7226" w:rsidP="00780CF1">
      <w:pPr>
        <w:spacing w:after="0" w:line="240" w:lineRule="auto"/>
        <w:jc w:val="both"/>
      </w:pPr>
    </w:p>
    <w:p w:rsidR="00CA7226" w:rsidRDefault="00CA7226" w:rsidP="00780CF1">
      <w:pPr>
        <w:spacing w:after="0" w:line="240" w:lineRule="auto"/>
        <w:jc w:val="both"/>
        <w:sectPr w:rsidR="00CA7226" w:rsidSect="00DB0A68"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A7226" w:rsidRPr="0030203A" w:rsidRDefault="00CA7226" w:rsidP="00CA7226">
      <w:pPr>
        <w:spacing w:after="0" w:line="240" w:lineRule="auto"/>
        <w:jc w:val="center"/>
        <w:rPr>
          <w:b/>
          <w:sz w:val="28"/>
          <w:szCs w:val="28"/>
        </w:rPr>
      </w:pPr>
      <w:r w:rsidRPr="0030203A">
        <w:rPr>
          <w:b/>
          <w:sz w:val="28"/>
          <w:szCs w:val="28"/>
        </w:rPr>
        <w:lastRenderedPageBreak/>
        <w:t>Cas particuliers</w:t>
      </w:r>
    </w:p>
    <w:p w:rsidR="00CA7226" w:rsidRPr="00CA7226" w:rsidRDefault="00CA7226" w:rsidP="00CA7226">
      <w:pPr>
        <w:spacing w:after="0" w:line="240" w:lineRule="auto"/>
        <w:jc w:val="both"/>
      </w:pPr>
    </w:p>
    <w:p w:rsidR="00CA7226" w:rsidRDefault="00CA7226" w:rsidP="00CA7226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 w:rsidRPr="00CA7226">
        <w:t>0 dossier classé dans le 1</w:t>
      </w:r>
      <w:r w:rsidRPr="0030203A">
        <w:rPr>
          <w:vertAlign w:val="superscript"/>
        </w:rPr>
        <w:t>er</w:t>
      </w:r>
      <w:r w:rsidR="0030203A">
        <w:t xml:space="preserve"> </w:t>
      </w:r>
      <w:r w:rsidRPr="00CA7226">
        <w:t xml:space="preserve">groupe ne </w:t>
      </w:r>
      <w:r w:rsidR="001519D8" w:rsidRPr="00CA7226">
        <w:t xml:space="preserve">contient </w:t>
      </w:r>
      <w:r w:rsidRPr="00CA7226">
        <w:t>aucune note A.</w:t>
      </w:r>
    </w:p>
    <w:p w:rsidR="00CA7226" w:rsidRDefault="00CA7226" w:rsidP="00CA7226">
      <w:pPr>
        <w:spacing w:after="0" w:line="240" w:lineRule="auto"/>
        <w:jc w:val="both"/>
      </w:pPr>
    </w:p>
    <w:p w:rsidR="00CA7226" w:rsidRDefault="00CA7226" w:rsidP="00CA7226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 w:rsidRPr="00CA7226">
        <w:t>0 dossier classé dans le 1</w:t>
      </w:r>
      <w:r w:rsidRPr="0030203A">
        <w:rPr>
          <w:vertAlign w:val="superscript"/>
        </w:rPr>
        <w:t>er</w:t>
      </w:r>
      <w:r w:rsidR="0030203A">
        <w:t xml:space="preserve"> </w:t>
      </w:r>
      <w:r w:rsidRPr="00CA7226">
        <w:t xml:space="preserve">groupe </w:t>
      </w:r>
      <w:r w:rsidR="001519D8" w:rsidRPr="00CA7226">
        <w:t>contien</w:t>
      </w:r>
      <w:r w:rsidR="001519D8">
        <w:t>t</w:t>
      </w:r>
      <w:r w:rsidR="001519D8" w:rsidRPr="00CA7226">
        <w:t xml:space="preserve"> </w:t>
      </w:r>
      <w:r w:rsidRPr="00CA7226">
        <w:t xml:space="preserve">une note </w:t>
      </w:r>
      <w:r w:rsidR="00343004">
        <w:t>X</w:t>
      </w:r>
      <w:r w:rsidRPr="00CA7226">
        <w:t>.</w:t>
      </w:r>
    </w:p>
    <w:p w:rsidR="00CA7226" w:rsidRDefault="00CA7226" w:rsidP="00CA7226">
      <w:pPr>
        <w:pStyle w:val="Paragraphedeliste"/>
      </w:pPr>
    </w:p>
    <w:p w:rsidR="00CA7226" w:rsidRDefault="00CA7226" w:rsidP="00CA7226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 w:rsidRPr="00CA7226">
        <w:t>1</w:t>
      </w:r>
      <w:r w:rsidR="0030203A">
        <w:t>0</w:t>
      </w:r>
      <w:r w:rsidRPr="00CA7226">
        <w:t xml:space="preserve"> dossiers classés dans le 1</w:t>
      </w:r>
      <w:r w:rsidRPr="0030203A">
        <w:rPr>
          <w:vertAlign w:val="superscript"/>
        </w:rPr>
        <w:t>er</w:t>
      </w:r>
      <w:r w:rsidR="0030203A">
        <w:t xml:space="preserve"> </w:t>
      </w:r>
      <w:r w:rsidRPr="00CA7226">
        <w:t xml:space="preserve">groupe </w:t>
      </w:r>
      <w:r w:rsidR="00105E3E" w:rsidRPr="00CA7226">
        <w:t>contien</w:t>
      </w:r>
      <w:r w:rsidR="00105E3E">
        <w:t>ne</w:t>
      </w:r>
      <w:r w:rsidR="00105E3E" w:rsidRPr="00CA7226">
        <w:t>nt</w:t>
      </w:r>
      <w:r w:rsidR="002B60FE">
        <w:t xml:space="preserve"> une ou plusieurs notes C.</w:t>
      </w:r>
    </w:p>
    <w:p w:rsidR="00CA7226" w:rsidRDefault="00CA7226" w:rsidP="00CA7226">
      <w:pPr>
        <w:pStyle w:val="Paragraphedeliste"/>
      </w:pPr>
    </w:p>
    <w:p w:rsidR="00CA7226" w:rsidRDefault="0030203A" w:rsidP="00CA7226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4</w:t>
      </w:r>
      <w:r w:rsidR="00CA7226" w:rsidRPr="00CA7226">
        <w:t xml:space="preserve"> dossiers classés dans le 2</w:t>
      </w:r>
      <w:r w:rsidR="00CA7226" w:rsidRPr="0030203A">
        <w:rPr>
          <w:vertAlign w:val="superscript"/>
        </w:rPr>
        <w:t>e</w:t>
      </w:r>
      <w:r>
        <w:t xml:space="preserve"> </w:t>
      </w:r>
      <w:r w:rsidR="00CA7226">
        <w:t xml:space="preserve">groupe </w:t>
      </w:r>
      <w:r w:rsidR="00105E3E" w:rsidRPr="00CA7226">
        <w:t>contien</w:t>
      </w:r>
      <w:r w:rsidR="00105E3E">
        <w:t>ne</w:t>
      </w:r>
      <w:r w:rsidR="00105E3E" w:rsidRPr="00CA7226">
        <w:t>nt</w:t>
      </w:r>
      <w:r w:rsidR="00CA7226">
        <w:t xml:space="preserve"> une note </w:t>
      </w:r>
      <w:r w:rsidR="00343004">
        <w:t>X</w:t>
      </w:r>
      <w:r w:rsidR="002B60FE">
        <w:t>.</w:t>
      </w:r>
    </w:p>
    <w:p w:rsidR="00B4128C" w:rsidRDefault="00B4128C" w:rsidP="00CA7226">
      <w:pPr>
        <w:spacing w:after="0" w:line="240" w:lineRule="auto"/>
        <w:jc w:val="both"/>
      </w:pPr>
    </w:p>
    <w:p w:rsidR="00CA7226" w:rsidRDefault="002B60FE" w:rsidP="00B4128C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Env. </w:t>
      </w:r>
      <w:r w:rsidR="0030203A">
        <w:t>8</w:t>
      </w:r>
      <w:r>
        <w:t>40</w:t>
      </w:r>
      <w:r w:rsidR="00B4128C" w:rsidRPr="00B4128C">
        <w:t xml:space="preserve"> </w:t>
      </w:r>
      <w:r w:rsidR="005038A9">
        <w:t>d</w:t>
      </w:r>
      <w:r w:rsidR="00B4128C" w:rsidRPr="00B4128C">
        <w:t xml:space="preserve">ossiers classés </w:t>
      </w:r>
      <w:r w:rsidR="005038A9">
        <w:t>d</w:t>
      </w:r>
      <w:r w:rsidR="00B4128C" w:rsidRPr="00B4128C">
        <w:t>ans le 3</w:t>
      </w:r>
      <w:r w:rsidR="00B4128C" w:rsidRPr="0030203A">
        <w:rPr>
          <w:vertAlign w:val="superscript"/>
        </w:rPr>
        <w:t>e</w:t>
      </w:r>
      <w:r w:rsidR="0030203A">
        <w:t xml:space="preserve"> </w:t>
      </w:r>
      <w:r w:rsidR="00B4128C" w:rsidRPr="00B4128C">
        <w:t xml:space="preserve">groupe </w:t>
      </w:r>
      <w:r w:rsidR="00105E3E" w:rsidRPr="00CA7226">
        <w:t>contien</w:t>
      </w:r>
      <w:r w:rsidR="00105E3E">
        <w:t>ne</w:t>
      </w:r>
      <w:r w:rsidR="00105E3E" w:rsidRPr="00CA7226">
        <w:t>nt</w:t>
      </w:r>
      <w:r w:rsidR="00B4128C" w:rsidRPr="00B4128C">
        <w:t xml:space="preserve"> au moins </w:t>
      </w:r>
      <w:r w:rsidR="005038A9">
        <w:t>d</w:t>
      </w:r>
      <w:r w:rsidR="00B4128C" w:rsidRPr="00B4128C">
        <w:t>eux notes A</w:t>
      </w:r>
      <w:r w:rsidR="00B4128C">
        <w:t>.</w:t>
      </w:r>
    </w:p>
    <w:p w:rsidR="00B4128C" w:rsidRDefault="00B4128C" w:rsidP="00B4128C">
      <w:pPr>
        <w:spacing w:after="0" w:line="240" w:lineRule="auto"/>
        <w:jc w:val="both"/>
      </w:pPr>
    </w:p>
    <w:p w:rsidR="00B4128C" w:rsidRDefault="002B60FE" w:rsidP="00B4128C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Env. </w:t>
      </w:r>
      <w:r w:rsidR="0030203A">
        <w:t>62</w:t>
      </w:r>
      <w:r>
        <w:t>0</w:t>
      </w:r>
      <w:r w:rsidR="00B4128C" w:rsidRPr="00B4128C">
        <w:t xml:space="preserve"> </w:t>
      </w:r>
      <w:r w:rsidR="005038A9">
        <w:t>d</w:t>
      </w:r>
      <w:r w:rsidR="00B4128C" w:rsidRPr="00B4128C">
        <w:t xml:space="preserve">ossiers classés </w:t>
      </w:r>
      <w:r w:rsidR="005038A9">
        <w:t>d</w:t>
      </w:r>
      <w:r w:rsidR="00B4128C" w:rsidRPr="00B4128C">
        <w:t>ans le 3</w:t>
      </w:r>
      <w:r w:rsidR="00B4128C" w:rsidRPr="0030203A">
        <w:rPr>
          <w:vertAlign w:val="superscript"/>
        </w:rPr>
        <w:t>e</w:t>
      </w:r>
      <w:r w:rsidR="0030203A">
        <w:t xml:space="preserve"> </w:t>
      </w:r>
      <w:r w:rsidR="00B4128C" w:rsidRPr="00B4128C">
        <w:t xml:space="preserve">groupe </w:t>
      </w:r>
      <w:r w:rsidR="00105E3E" w:rsidRPr="00CA7226">
        <w:t>contien</w:t>
      </w:r>
      <w:r w:rsidR="00105E3E">
        <w:t>ne</w:t>
      </w:r>
      <w:r w:rsidR="00105E3E" w:rsidRPr="00CA7226">
        <w:t>nt</w:t>
      </w:r>
      <w:r w:rsidR="00B4128C" w:rsidRPr="00B4128C">
        <w:t xml:space="preserve"> au moins trois notes B</w:t>
      </w:r>
      <w:r w:rsidR="00B4128C">
        <w:t>.</w:t>
      </w:r>
    </w:p>
    <w:p w:rsidR="00E914D2" w:rsidRDefault="00E914D2" w:rsidP="00E914D2">
      <w:pPr>
        <w:pStyle w:val="Paragraphedeliste"/>
      </w:pPr>
    </w:p>
    <w:p w:rsidR="00E914D2" w:rsidRDefault="00E914D2" w:rsidP="00E914D2">
      <w:pPr>
        <w:spacing w:after="0" w:line="240" w:lineRule="auto"/>
        <w:jc w:val="both"/>
      </w:pPr>
    </w:p>
    <w:p w:rsidR="00E914D2" w:rsidRDefault="00E914D2" w:rsidP="00E914D2">
      <w:pPr>
        <w:spacing w:after="0" w:line="240" w:lineRule="auto"/>
        <w:jc w:val="both"/>
        <w:rPr>
          <w:sz w:val="20"/>
          <w:szCs w:val="20"/>
        </w:rPr>
        <w:sectPr w:rsidR="00E914D2" w:rsidSect="007420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3F1B" w:rsidRPr="00A0492A" w:rsidRDefault="00743F1B" w:rsidP="0074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0492A">
        <w:rPr>
          <w:b/>
          <w:sz w:val="28"/>
          <w:szCs w:val="28"/>
        </w:rPr>
        <w:lastRenderedPageBreak/>
        <w:t>Annexe 5 – Données relatives aux décisions d’attribution</w:t>
      </w:r>
    </w:p>
    <w:p w:rsidR="00743F1B" w:rsidRDefault="00743F1B" w:rsidP="00E914D2">
      <w:pPr>
        <w:spacing w:after="0" w:line="240" w:lineRule="auto"/>
        <w:jc w:val="center"/>
        <w:rPr>
          <w:b/>
          <w:sz w:val="20"/>
          <w:szCs w:val="20"/>
        </w:rPr>
      </w:pPr>
    </w:p>
    <w:p w:rsidR="00E914D2" w:rsidRPr="00E914D2" w:rsidRDefault="00E914D2" w:rsidP="00E914D2">
      <w:pPr>
        <w:spacing w:after="0" w:line="240" w:lineRule="auto"/>
        <w:jc w:val="center"/>
        <w:rPr>
          <w:b/>
          <w:sz w:val="20"/>
          <w:szCs w:val="20"/>
        </w:rPr>
      </w:pPr>
      <w:r w:rsidRPr="00E914D2">
        <w:rPr>
          <w:b/>
          <w:sz w:val="20"/>
          <w:szCs w:val="20"/>
        </w:rPr>
        <w:t>Annexe 5-1 : Attribution de la PEDR selon l’avis des instances nationales et la section CNU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5"/>
        <w:gridCol w:w="1256"/>
        <w:gridCol w:w="965"/>
        <w:gridCol w:w="1256"/>
        <w:gridCol w:w="965"/>
        <w:gridCol w:w="1315"/>
        <w:gridCol w:w="902"/>
      </w:tblGrid>
      <w:tr w:rsidR="0050230A" w:rsidRPr="0050230A" w:rsidTr="0050230A">
        <w:trPr>
          <w:trHeight w:val="255"/>
        </w:trPr>
        <w:tc>
          <w:tcPr>
            <w:tcW w:w="26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Section CNU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Attribution des avis 1</w:t>
            </w: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Attribution des avis 2</w:t>
            </w: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Attribution des avis 3</w:t>
            </w: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</w:tr>
      <w:tr w:rsidR="0050230A" w:rsidRPr="0050230A" w:rsidTr="0050230A">
        <w:trPr>
          <w:trHeight w:val="270"/>
        </w:trPr>
        <w:tc>
          <w:tcPr>
            <w:tcW w:w="26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Effectif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Effectif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Effectif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 : Droit privé et sciences criminelles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02 : Droit public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sz w:val="14"/>
                <w:szCs w:val="14"/>
              </w:rPr>
              <w:t>03 : Histoire du droit et des institutions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04 : Science politique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05 : Sciences économiques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06 : Sciences de gestion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 : Sciences du langage : linguistique et phonétique générales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08 : Langues et littératures anciennes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09 : Langue et littérature françaises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 : Littératures comparées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 : Langues et littératures anglaises et anglo-saxonnes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 : Langues et littératures germaniques et scandinaves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 : Langues et littératures slaves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 : Langues et littératures romanes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 : Langues et littératures d'autres domaines linguistiques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 : Psychologie, psychologie clinique, psychologie sociale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 : Philosophie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 : Arts (plastiques, du spectacle, musique…)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: Sociologie, démographie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 : Anthropologie biologique, ethnologie, préhistoire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: Histoire et civilisations (histoire et archéologie des mondes anciens)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 : Histoire et civilisations (histoire des mondes modernes/contemporain)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 : Géographie physique, humaine, économique et régionale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 : Aménagement de l'espace, urbanisme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 : Mathématiques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: Mathématiques appliquées et applications des mathématiques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 : Informatique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0,4%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 : Milieux denses et matériaux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 : Constituants élémentaires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30 : Milieux dilués et optique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 : Chimie théorique, physique, analytique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 : Chimie organique, inorganique, industrielle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 : Chimie des matériaux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 : Astronomie, astrophysique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 : Structure et évolution de la Terre et des autres planètes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 : Terre solide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 : Météorologie, océanographie physique et physique de l'environnement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 : Mécanique, génie mécanique, génie civil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 : Génie informatique, automatique et traitement du signal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 : Énergétique, génie des procédés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 : Électronique, optronique et systèmes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 : Biochimie et biologie moléculaire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 : Biologie cellulaire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 : Physiologie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 : Biologie des populations et écologie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 : Biologie des organismes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 : Neurosciences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 : Sciences de l'éducation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 : Sciences de l'information et de la communication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 : Épistémologie, histoire des sciences et des techniques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 : Cultures et langes régionales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 : Sciences et techniques des activités physiques et sportives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 : Théologie catholique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 : Théologie protestante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85 : Sciences physico-chimiques et ingénierie appliquée à la santé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 : Sciences du médicament et des autres produits de santé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 : Sciences biologiques, fondamentales et cliniques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Universitaires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1164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98%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1372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77%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3%</w:t>
            </w:r>
          </w:p>
        </w:tc>
      </w:tr>
      <w:tr w:rsidR="0050230A" w:rsidRPr="0050230A" w:rsidTr="0050230A">
        <w:trPr>
          <w:trHeight w:val="270"/>
        </w:trPr>
        <w:tc>
          <w:tcPr>
            <w:tcW w:w="264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 : Astronomie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 : Terre interne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 : Surfaces continentales-océan-atmosphère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Astronomes et Physiciens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93%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5%</w:t>
            </w:r>
          </w:p>
        </w:tc>
      </w:tr>
      <w:tr w:rsidR="0050230A" w:rsidRPr="0050230A" w:rsidTr="0050230A">
        <w:trPr>
          <w:trHeight w:val="270"/>
        </w:trPr>
        <w:tc>
          <w:tcPr>
            <w:tcW w:w="264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4201 : Anatomie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4202 : Cytologie et histologie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4203 : Anatomie et cytologie pathologiques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4301 : Biophysique et médecine nucléaire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4302 : Radiologie et imagerie médicale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4401 : Biochimie et biologie moléculaire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4402 : Physiologie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4403 : Biologie cellulaire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4404 : Nutrition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4501 : Bactériologie - virologie ; hygiène hospitalière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4502 : Parasitologie et mycologie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4503 : Maladies infectieuses ; maladies tropicales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4601 : Épidémiologie, économie de la santé et prévention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4602 : Médecine et santé au travail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4604 : Biostatistiques, informatique médicale et tech. de communication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4701 : Hématologie ; transfusion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4702 : Cancérologie ; radiothérapie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4703 : Immunologie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4704 : Génétique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4801 : Anesthésiologie - réanimation ; médecine d'urgence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4802 : Réanimation ; médecine d'urgence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4803 : Pharmacologie fondamentale ; pharmacologie clinique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4804 : Thérapeutique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4901 : Neurologie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4902 : Neurochirurgie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4903 : Psychiatrie d'adultes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4904 : Pédopsychiatrie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4905 : Médecine physique et de réadaptation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5001 : Rhumatologie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5002 : Chirurgie orthopédique et traumatologique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5003 : Dermato-vénéréologie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5101 : Pneumologie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5102 : Cardiologie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5103 : Chirurgie thoracique et cardiovasculaire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5104 : Chirurgie vasculaire ; médecine vasculaire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5201 : Gastroentérologie ; hépatologie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5202 : Chirurgie digestive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5203 : Néphrologie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5204 : Urologie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5301 : Médecine interne ; gériatrie et biologie du vieillissement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5302 : Chirurgie générale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5401 : Pédiatrie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5402 : Chirurgie infantile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5403 : Gynécologie-obstétrique ; gynécologie médicale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5404 : Endocrinologie, diabète et maladies métaboliques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5405 : Biologie et médecine du développement et de la reproduction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5501 : Oto-rhino-laryngologie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5502 : Ophtalmologie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5601 : Pédodontie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5603 : Prévention, épidémiologie, économie de la santé, odontologie légale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5701 : Parodontologie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5702 : Chirurgie buccale, pathologie et thérapeutique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5703 : Sciences biologiques (biochimie, immunologie, histologie...)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5801 : Odontologie conservatrice, endodontie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5802 : Prothèses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8000 : Sciences physico-chimiques et ingénierie appliquée à la santé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8100 : Sciences du médicament et des autres produits de santé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8200 : Sciences biologiques, fondamentales et cliniques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Santé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64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63%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2%</w:t>
            </w:r>
          </w:p>
        </w:tc>
      </w:tr>
      <w:tr w:rsidR="0050230A" w:rsidRPr="0050230A" w:rsidTr="0050230A">
        <w:trPr>
          <w:trHeight w:val="270"/>
        </w:trPr>
        <w:tc>
          <w:tcPr>
            <w:tcW w:w="264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50230A" w:rsidRPr="0050230A" w:rsidTr="0050230A">
        <w:trPr>
          <w:trHeight w:val="255"/>
        </w:trPr>
        <w:tc>
          <w:tcPr>
            <w:tcW w:w="264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Ensemble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1241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98%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1449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76%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0230A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3%</w:t>
            </w:r>
          </w:p>
        </w:tc>
      </w:tr>
      <w:tr w:rsidR="0050230A" w:rsidRPr="0050230A" w:rsidTr="0050230A">
        <w:trPr>
          <w:trHeight w:val="270"/>
        </w:trPr>
        <w:tc>
          <w:tcPr>
            <w:tcW w:w="264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0230A" w:rsidRPr="0050230A" w:rsidRDefault="0050230A" w:rsidP="00502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3B0207" w:rsidRPr="00810995" w:rsidRDefault="003B0207" w:rsidP="003B0207">
      <w:pPr>
        <w:spacing w:after="0" w:line="240" w:lineRule="auto"/>
        <w:jc w:val="both"/>
      </w:pPr>
      <w:r w:rsidRPr="00810995">
        <w:rPr>
          <w:i/>
          <w:sz w:val="18"/>
          <w:szCs w:val="18"/>
          <w:u w:val="single"/>
        </w:rPr>
        <w:t>Note de lecture</w:t>
      </w:r>
      <w:r w:rsidRPr="00810995">
        <w:rPr>
          <w:sz w:val="18"/>
          <w:szCs w:val="18"/>
        </w:rPr>
        <w:t> : 1</w:t>
      </w:r>
      <w:r w:rsidR="0050230A">
        <w:rPr>
          <w:sz w:val="18"/>
          <w:szCs w:val="18"/>
        </w:rPr>
        <w:t>3</w:t>
      </w:r>
      <w:r w:rsidRPr="00810995">
        <w:rPr>
          <w:sz w:val="18"/>
          <w:szCs w:val="18"/>
        </w:rPr>
        <w:t xml:space="preserve"> enseignants-chercheurs relevant du Droit public classés dans le 1</w:t>
      </w:r>
      <w:r w:rsidRPr="00810995">
        <w:rPr>
          <w:sz w:val="18"/>
          <w:szCs w:val="18"/>
          <w:vertAlign w:val="superscript"/>
        </w:rPr>
        <w:t>er</w:t>
      </w:r>
      <w:r w:rsidRPr="00810995">
        <w:rPr>
          <w:sz w:val="18"/>
          <w:szCs w:val="18"/>
        </w:rPr>
        <w:t xml:space="preserve"> groupe ont obtenu la PEDR en 201</w:t>
      </w:r>
      <w:r>
        <w:rPr>
          <w:sz w:val="18"/>
          <w:szCs w:val="18"/>
        </w:rPr>
        <w:t>6</w:t>
      </w:r>
      <w:r w:rsidRPr="00810995">
        <w:rPr>
          <w:sz w:val="18"/>
          <w:szCs w:val="18"/>
        </w:rPr>
        <w:t>, soit 100</w:t>
      </w:r>
      <w:r>
        <w:rPr>
          <w:sz w:val="18"/>
          <w:szCs w:val="18"/>
        </w:rPr>
        <w:t xml:space="preserve"> </w:t>
      </w:r>
      <w:r w:rsidRPr="00810995">
        <w:rPr>
          <w:sz w:val="18"/>
          <w:szCs w:val="18"/>
        </w:rPr>
        <w:t>% des enseignants-chercheurs relevant du Droit public classés dans le 1</w:t>
      </w:r>
      <w:r w:rsidRPr="00810995">
        <w:rPr>
          <w:sz w:val="18"/>
          <w:szCs w:val="18"/>
          <w:vertAlign w:val="superscript"/>
        </w:rPr>
        <w:t>er</w:t>
      </w:r>
      <w:r w:rsidRPr="00810995">
        <w:rPr>
          <w:sz w:val="18"/>
          <w:szCs w:val="18"/>
        </w:rPr>
        <w:t xml:space="preserve"> groupe.</w:t>
      </w:r>
    </w:p>
    <w:p w:rsidR="00E914D2" w:rsidRDefault="00E914D2" w:rsidP="00E914D2">
      <w:pPr>
        <w:spacing w:after="0" w:line="240" w:lineRule="auto"/>
        <w:jc w:val="both"/>
        <w:rPr>
          <w:sz w:val="20"/>
          <w:szCs w:val="20"/>
        </w:rPr>
      </w:pPr>
    </w:p>
    <w:p w:rsidR="00E914D2" w:rsidRDefault="00E914D2" w:rsidP="00E914D2">
      <w:pPr>
        <w:spacing w:after="0" w:line="240" w:lineRule="auto"/>
        <w:jc w:val="both"/>
        <w:rPr>
          <w:sz w:val="20"/>
          <w:szCs w:val="20"/>
        </w:rPr>
      </w:pPr>
    </w:p>
    <w:p w:rsidR="00E914D2" w:rsidRDefault="00E914D2" w:rsidP="00E914D2">
      <w:pPr>
        <w:spacing w:after="0" w:line="240" w:lineRule="auto"/>
        <w:jc w:val="both"/>
        <w:rPr>
          <w:sz w:val="20"/>
          <w:szCs w:val="20"/>
        </w:rPr>
      </w:pPr>
    </w:p>
    <w:p w:rsidR="0050230A" w:rsidRDefault="0050230A" w:rsidP="00E914D2">
      <w:pPr>
        <w:spacing w:after="0" w:line="240" w:lineRule="auto"/>
        <w:jc w:val="both"/>
        <w:rPr>
          <w:sz w:val="20"/>
          <w:szCs w:val="20"/>
        </w:rPr>
      </w:pPr>
    </w:p>
    <w:p w:rsidR="0050230A" w:rsidRDefault="0050230A" w:rsidP="00E914D2">
      <w:pPr>
        <w:spacing w:after="0" w:line="240" w:lineRule="auto"/>
        <w:jc w:val="both"/>
        <w:rPr>
          <w:sz w:val="20"/>
          <w:szCs w:val="20"/>
        </w:rPr>
      </w:pPr>
    </w:p>
    <w:p w:rsidR="00E914D2" w:rsidRPr="00E914D2" w:rsidRDefault="00E914D2" w:rsidP="00E914D2">
      <w:pPr>
        <w:spacing w:after="0" w:line="240" w:lineRule="auto"/>
        <w:jc w:val="both"/>
        <w:rPr>
          <w:sz w:val="20"/>
          <w:szCs w:val="20"/>
        </w:rPr>
      </w:pPr>
    </w:p>
    <w:p w:rsidR="002931D7" w:rsidRPr="00E914D2" w:rsidRDefault="00E914D2" w:rsidP="00E914D2">
      <w:pPr>
        <w:spacing w:after="0" w:line="240" w:lineRule="auto"/>
        <w:jc w:val="center"/>
        <w:rPr>
          <w:b/>
          <w:sz w:val="20"/>
          <w:szCs w:val="20"/>
        </w:rPr>
      </w:pPr>
      <w:r w:rsidRPr="00E914D2">
        <w:rPr>
          <w:b/>
          <w:sz w:val="20"/>
          <w:szCs w:val="20"/>
        </w:rPr>
        <w:lastRenderedPageBreak/>
        <w:t>Annexe 5-2 : Attribution de la PEDR selon l’avis des instances nationales et l’établissement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4"/>
        <w:gridCol w:w="1256"/>
        <w:gridCol w:w="965"/>
        <w:gridCol w:w="1256"/>
        <w:gridCol w:w="965"/>
        <w:gridCol w:w="1256"/>
        <w:gridCol w:w="962"/>
      </w:tblGrid>
      <w:tr w:rsidR="00511FD4" w:rsidRPr="00511FD4" w:rsidTr="00511FD4">
        <w:trPr>
          <w:trHeight w:val="255"/>
        </w:trPr>
        <w:tc>
          <w:tcPr>
            <w:tcW w:w="264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Etablissement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Attribution des avis 1</w:t>
            </w: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Attribution des avis 2</w:t>
            </w: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  <w:tc>
          <w:tcPr>
            <w:tcW w:w="78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Attribution des avis 3</w:t>
            </w: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groupe</w:t>
            </w:r>
          </w:p>
        </w:tc>
      </w:tr>
      <w:tr w:rsidR="00511FD4" w:rsidRPr="00511FD4" w:rsidTr="00511FD4">
        <w:trPr>
          <w:trHeight w:val="270"/>
        </w:trPr>
        <w:tc>
          <w:tcPr>
            <w:tcW w:w="264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Effectif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Effectif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Effectif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AGROSUP DIJON (INSSAAE)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BELFORT-MONTBEL (UNIV TECHNO)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CENTRALESUPELEC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CONSERVATOIRE NAT. DES ARTS ET METIERS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LILLE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LYON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MARSEILLE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CENTRALE DE NANTES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HAUTES ETUDES SANTE PUB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NAT. SUPERIEURE LOUIS LUMIERE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NATIONALE DES CHARTES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CACHAN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LYON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PARIS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ECOLE NORMALE SUPERIEURE DE RENNES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EHESS PARIS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ENI DE BREST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ENI DE SAINT-ETIENNE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ENI DE TARBES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CERAMIQUE INDUSTRIELLE DE LIMOGES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DE LILLE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DE MONTPELLIER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DE PARIS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DE CHIMIE DE RENNES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IIE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 MECANIQUE &amp; MICROTECH. BESANCON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ENS. MECANIQUE &amp; AEROTECH. DE POITIERS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ENSAIT DE ROUBAIX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ENSAM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ENSEA DE CERGY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ENSI CAEN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EPA D'ALBI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I.E.P D'AIX-EN-PROVENCE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BORDEAUX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LILLE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LYON (LYON 2)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PARIS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RENNES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I.E.P DE TOULOUSE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IEP DE GRENOBLE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IFMA DE CLERMONT-FERRAND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INALCO PARIS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INP DE GRENOBLE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INP DE TOULOUSE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 FREJHEA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CENTRE VAL DE LOIRE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LYON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RENNES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ROUEN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STRASBOURG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INSA DE TOULOUSE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INST. SUP. MECANIQUE PARIS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INSTITUT POLYTECHNIQUE DE BORDEAUX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IPG DE PARIS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OBSERVATOIRE DE LA COTE D'AZUR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OBSERVATOIRE DE PARIS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autres établissements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99%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202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93%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6%</w:t>
            </w:r>
          </w:p>
        </w:tc>
      </w:tr>
      <w:tr w:rsidR="00511FD4" w:rsidRPr="00511FD4" w:rsidTr="00511FD4">
        <w:trPr>
          <w:trHeight w:val="270"/>
        </w:trPr>
        <w:tc>
          <w:tcPr>
            <w:tcW w:w="264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NOUVELLE CALEDONIE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AIX-MARSEILLE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BORDEAUX MONTAIGNE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CLERMONT-FERRAND 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D'AMIENS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D'ANGERS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D'ARTOIS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D'AVIGNON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BESANCON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UNIVERSITE DE BORDEAUX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BREST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BRETAGNE-SUD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CAEN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CERGY-PONTOISE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CHAMBERY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DIJON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LA GUYANE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LA REUNION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LA ROCHELLE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LIMOGES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LORRAINE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MONTPELLIER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MULHOUSE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NANTES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NICE (SOPHIA ANTIPOLIS)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NIMES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PAU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PERPIGNAN (VIA DOMITIA)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POITIERS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POLYNESIE FRANCAISE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REIMS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ROUEN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SAINT-ETIENNE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STRASBOURG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TECHNOLOGIE DE COMPIEGNE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TECHNOLOGIE DE TROYES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TOULON (VAR)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TOURS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 VALENCIENNES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DES ANTILLES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D'EVRY VAL D'ESSONNE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D'ORLEANS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DU HAVRE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DU LITTORAL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UNIVERSITE DU MANS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GRENOBLE ALPES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LILLE 1 (SC &amp; TECHNOLOGIES)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LILLE 3 CHARLES DE GAULLE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LYON 1 (CLAUDE BERNARD)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LYON 2 (LUMIERE)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LYON 3 (JEAN MOULIN)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MARNE LA VALLEE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MONTPELLIER 3 (PAUL VALERY)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 (PANTHEON-SORBONNE)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10 (NANTERRE)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12 (PARIS-V.DE-MARNE)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13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2 (PANTHEON-ASSAS)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3 (SORBONNE NOUVELLE)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4 (PARIS-SORBONNE)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5 (RENE DESCARTES)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7 (DENIS DIDEROT)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 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PARIS-DAUPHINE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9%</w:t>
            </w: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RENNES 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RENNES 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TOULOUSE 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TOULOUSE 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UNIVERSITE VERSAILLES/SAINT-QUENTIN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Total Universités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1071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98%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1247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74%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2%</w:t>
            </w:r>
          </w:p>
        </w:tc>
      </w:tr>
      <w:tr w:rsidR="00511FD4" w:rsidRPr="00511FD4" w:rsidTr="00511FD4">
        <w:trPr>
          <w:trHeight w:val="270"/>
        </w:trPr>
        <w:tc>
          <w:tcPr>
            <w:tcW w:w="2646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511FD4" w:rsidRPr="00511FD4" w:rsidTr="00511FD4">
        <w:trPr>
          <w:trHeight w:val="255"/>
        </w:trPr>
        <w:tc>
          <w:tcPr>
            <w:tcW w:w="2646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Ensemble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1241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98%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1449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76%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511FD4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3%</w:t>
            </w:r>
          </w:p>
        </w:tc>
      </w:tr>
      <w:tr w:rsidR="00511FD4" w:rsidRPr="00511FD4" w:rsidTr="00511FD4">
        <w:trPr>
          <w:trHeight w:val="270"/>
        </w:trPr>
        <w:tc>
          <w:tcPr>
            <w:tcW w:w="264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1FD4" w:rsidRPr="00511FD4" w:rsidRDefault="00511FD4" w:rsidP="00511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E914D2" w:rsidRDefault="00E914D2" w:rsidP="00E914D2">
      <w:pPr>
        <w:spacing w:after="0" w:line="240" w:lineRule="auto"/>
        <w:jc w:val="both"/>
      </w:pPr>
      <w:r w:rsidRPr="006B5B05">
        <w:rPr>
          <w:i/>
          <w:sz w:val="18"/>
          <w:szCs w:val="18"/>
          <w:u w:val="single"/>
        </w:rPr>
        <w:t>Note de lecture</w:t>
      </w:r>
      <w:r w:rsidRPr="006B5B05">
        <w:rPr>
          <w:sz w:val="18"/>
          <w:szCs w:val="18"/>
        </w:rPr>
        <w:t xml:space="preserve"> : </w:t>
      </w:r>
      <w:r w:rsidR="00681751">
        <w:rPr>
          <w:sz w:val="18"/>
          <w:szCs w:val="18"/>
        </w:rPr>
        <w:t>56</w:t>
      </w:r>
      <w:r w:rsidRPr="006B5B05">
        <w:rPr>
          <w:sz w:val="18"/>
          <w:szCs w:val="18"/>
        </w:rPr>
        <w:t xml:space="preserve"> enseignants-chercheurs en fonction à l’Université </w:t>
      </w:r>
      <w:r w:rsidR="00681751">
        <w:rPr>
          <w:sz w:val="18"/>
          <w:szCs w:val="18"/>
        </w:rPr>
        <w:t>Aix-Marseille</w:t>
      </w:r>
      <w:r w:rsidRPr="006B5B05">
        <w:rPr>
          <w:sz w:val="18"/>
          <w:szCs w:val="18"/>
        </w:rPr>
        <w:t xml:space="preserve"> classés dans le 1</w:t>
      </w:r>
      <w:r w:rsidRPr="006B5B05">
        <w:rPr>
          <w:sz w:val="18"/>
          <w:szCs w:val="18"/>
          <w:vertAlign w:val="superscript"/>
        </w:rPr>
        <w:t>er</w:t>
      </w:r>
      <w:r w:rsidRPr="006B5B05">
        <w:rPr>
          <w:sz w:val="18"/>
          <w:szCs w:val="18"/>
        </w:rPr>
        <w:t xml:space="preserve"> groupe ont obtenu la PEDR en 201</w:t>
      </w:r>
      <w:r>
        <w:rPr>
          <w:sz w:val="18"/>
          <w:szCs w:val="18"/>
        </w:rPr>
        <w:t>6</w:t>
      </w:r>
      <w:r w:rsidRPr="006B5B05">
        <w:rPr>
          <w:sz w:val="18"/>
          <w:szCs w:val="18"/>
        </w:rPr>
        <w:t xml:space="preserve">, soit </w:t>
      </w:r>
      <w:r w:rsidR="00681751">
        <w:rPr>
          <w:sz w:val="18"/>
          <w:szCs w:val="18"/>
        </w:rPr>
        <w:t>97</w:t>
      </w:r>
      <w:r>
        <w:rPr>
          <w:sz w:val="18"/>
          <w:szCs w:val="18"/>
        </w:rPr>
        <w:t xml:space="preserve"> </w:t>
      </w:r>
      <w:r w:rsidRPr="006B5B05">
        <w:rPr>
          <w:sz w:val="18"/>
          <w:szCs w:val="18"/>
        </w:rPr>
        <w:t xml:space="preserve">% des enseignants-chercheurs en fonction à l’Université </w:t>
      </w:r>
      <w:r w:rsidR="00A710ED">
        <w:rPr>
          <w:sz w:val="18"/>
          <w:szCs w:val="18"/>
        </w:rPr>
        <w:t>Aix-Marseille</w:t>
      </w:r>
      <w:r w:rsidR="00A710ED" w:rsidRPr="006B5B05">
        <w:rPr>
          <w:sz w:val="18"/>
          <w:szCs w:val="18"/>
        </w:rPr>
        <w:t xml:space="preserve"> </w:t>
      </w:r>
      <w:r w:rsidRPr="006B5B05">
        <w:rPr>
          <w:sz w:val="18"/>
          <w:szCs w:val="18"/>
        </w:rPr>
        <w:t>classés dans le 1</w:t>
      </w:r>
      <w:r w:rsidRPr="006B5B05">
        <w:rPr>
          <w:sz w:val="18"/>
          <w:szCs w:val="18"/>
          <w:vertAlign w:val="superscript"/>
        </w:rPr>
        <w:t>er</w:t>
      </w:r>
      <w:r w:rsidRPr="006B5B05">
        <w:rPr>
          <w:sz w:val="18"/>
          <w:szCs w:val="18"/>
        </w:rPr>
        <w:t xml:space="preserve"> groupe.</w:t>
      </w:r>
    </w:p>
    <w:p w:rsidR="0030203A" w:rsidRPr="00E914D2" w:rsidRDefault="0030203A" w:rsidP="00E914D2">
      <w:pPr>
        <w:spacing w:after="0" w:line="240" w:lineRule="auto"/>
        <w:jc w:val="both"/>
        <w:rPr>
          <w:sz w:val="20"/>
          <w:szCs w:val="20"/>
        </w:rPr>
      </w:pPr>
    </w:p>
    <w:sectPr w:rsidR="0030203A" w:rsidRPr="00E914D2" w:rsidSect="00502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62" w:rsidRDefault="00322B62" w:rsidP="001F4353">
      <w:pPr>
        <w:spacing w:after="0" w:line="240" w:lineRule="auto"/>
      </w:pPr>
      <w:r>
        <w:separator/>
      </w:r>
    </w:p>
  </w:endnote>
  <w:endnote w:type="continuationSeparator" w:id="0">
    <w:p w:rsidR="00322B62" w:rsidRDefault="00322B62" w:rsidP="001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0585"/>
      <w:docPartObj>
        <w:docPartGallery w:val="Page Numbers (Bottom of Page)"/>
        <w:docPartUnique/>
      </w:docPartObj>
    </w:sdtPr>
    <w:sdtEndPr/>
    <w:sdtContent>
      <w:p w:rsidR="0093010D" w:rsidRDefault="00097D0B">
        <w:pPr>
          <w:pStyle w:val="Pieddepage"/>
          <w:jc w:val="right"/>
        </w:pPr>
        <w:r>
          <w:fldChar w:fldCharType="begin"/>
        </w:r>
        <w:r w:rsidR="0093010D">
          <w:instrText xml:space="preserve"> PAGE   \* MERGEFORMAT </w:instrText>
        </w:r>
        <w:r>
          <w:fldChar w:fldCharType="separate"/>
        </w:r>
        <w:r w:rsidR="006A747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3010D" w:rsidRPr="006F2C69" w:rsidRDefault="0093010D" w:rsidP="00BC0247">
    <w:pPr>
      <w:pStyle w:val="Pieddepage"/>
      <w:jc w:val="center"/>
      <w:rPr>
        <w:i/>
        <w:sz w:val="16"/>
        <w:szCs w:val="16"/>
      </w:rPr>
    </w:pPr>
    <w:r w:rsidRPr="00BC0247">
      <w:rPr>
        <w:i/>
        <w:sz w:val="16"/>
        <w:szCs w:val="16"/>
      </w:rPr>
      <w:t>Prime d'encadrement doctoral et de recherche 201</w:t>
    </w:r>
    <w:r w:rsidR="00F8644D">
      <w:rPr>
        <w:i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021" w:rsidRDefault="00206021">
    <w:pPr>
      <w:pStyle w:val="Pieddepage"/>
    </w:pPr>
    <w:r>
      <w:tab/>
    </w:r>
    <w:r>
      <w:tab/>
      <w:t>Mai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9871"/>
      <w:docPartObj>
        <w:docPartGallery w:val="Page Numbers (Bottom of Page)"/>
        <w:docPartUnique/>
      </w:docPartObj>
    </w:sdtPr>
    <w:sdtEndPr/>
    <w:sdtContent>
      <w:p w:rsidR="0093010D" w:rsidRDefault="00097D0B">
        <w:pPr>
          <w:pStyle w:val="Pieddepage"/>
          <w:jc w:val="right"/>
        </w:pPr>
        <w:r>
          <w:fldChar w:fldCharType="begin"/>
        </w:r>
        <w:r w:rsidR="0093010D">
          <w:instrText xml:space="preserve"> PAGE   \* MERGEFORMAT </w:instrText>
        </w:r>
        <w:r>
          <w:fldChar w:fldCharType="separate"/>
        </w:r>
        <w:r w:rsidR="006A747B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93010D" w:rsidRDefault="0093010D" w:rsidP="007B66A2">
    <w:pPr>
      <w:pStyle w:val="Pieddepage"/>
      <w:jc w:val="center"/>
    </w:pPr>
    <w:r w:rsidRPr="00BC0247">
      <w:rPr>
        <w:i/>
        <w:sz w:val="16"/>
        <w:szCs w:val="16"/>
      </w:rPr>
      <w:t>Prime d'encadrement doctoral et de recherche 201</w:t>
    </w:r>
    <w:r w:rsidR="0075618F">
      <w:rPr>
        <w:i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62" w:rsidRDefault="00322B62" w:rsidP="001F4353">
      <w:pPr>
        <w:spacing w:after="0" w:line="240" w:lineRule="auto"/>
      </w:pPr>
      <w:r>
        <w:separator/>
      </w:r>
    </w:p>
  </w:footnote>
  <w:footnote w:type="continuationSeparator" w:id="0">
    <w:p w:rsidR="00322B62" w:rsidRDefault="00322B62" w:rsidP="001F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ABF"/>
    <w:multiLevelType w:val="hybridMultilevel"/>
    <w:tmpl w:val="77DCD482"/>
    <w:lvl w:ilvl="0" w:tplc="5A12D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4601"/>
    <w:multiLevelType w:val="hybridMultilevel"/>
    <w:tmpl w:val="F2182760"/>
    <w:lvl w:ilvl="0" w:tplc="A2A2AD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941B4"/>
    <w:multiLevelType w:val="hybridMultilevel"/>
    <w:tmpl w:val="D57EBD5C"/>
    <w:lvl w:ilvl="0" w:tplc="1BD2BB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1F8F"/>
    <w:multiLevelType w:val="hybridMultilevel"/>
    <w:tmpl w:val="16E2592E"/>
    <w:lvl w:ilvl="0" w:tplc="0D6AD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249D3"/>
    <w:multiLevelType w:val="hybridMultilevel"/>
    <w:tmpl w:val="A156F7C6"/>
    <w:lvl w:ilvl="0" w:tplc="0C6E5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84E1B"/>
    <w:multiLevelType w:val="hybridMultilevel"/>
    <w:tmpl w:val="2902845E"/>
    <w:lvl w:ilvl="0" w:tplc="3386FF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57CC3"/>
    <w:multiLevelType w:val="hybridMultilevel"/>
    <w:tmpl w:val="2F22B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245D8"/>
    <w:multiLevelType w:val="hybridMultilevel"/>
    <w:tmpl w:val="4904913C"/>
    <w:lvl w:ilvl="0" w:tplc="C6682F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1557FB"/>
    <w:multiLevelType w:val="hybridMultilevel"/>
    <w:tmpl w:val="61A6A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4878"/>
    <w:multiLevelType w:val="hybridMultilevel"/>
    <w:tmpl w:val="D272DB46"/>
    <w:lvl w:ilvl="0" w:tplc="67ACC9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66189"/>
    <w:multiLevelType w:val="hybridMultilevel"/>
    <w:tmpl w:val="0EDC4FF6"/>
    <w:lvl w:ilvl="0" w:tplc="02921B2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42828"/>
    <w:multiLevelType w:val="hybridMultilevel"/>
    <w:tmpl w:val="F3C0A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F5BAA"/>
    <w:multiLevelType w:val="hybridMultilevel"/>
    <w:tmpl w:val="F2FC7364"/>
    <w:lvl w:ilvl="0" w:tplc="4B463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A7896"/>
    <w:multiLevelType w:val="hybridMultilevel"/>
    <w:tmpl w:val="61F42254"/>
    <w:lvl w:ilvl="0" w:tplc="E7148E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53"/>
    <w:rsid w:val="000001FF"/>
    <w:rsid w:val="000014FC"/>
    <w:rsid w:val="00001830"/>
    <w:rsid w:val="00003A5C"/>
    <w:rsid w:val="00005DDC"/>
    <w:rsid w:val="00007A52"/>
    <w:rsid w:val="000107FB"/>
    <w:rsid w:val="00010AD4"/>
    <w:rsid w:val="000110CE"/>
    <w:rsid w:val="000116FC"/>
    <w:rsid w:val="000127FA"/>
    <w:rsid w:val="000133AB"/>
    <w:rsid w:val="0001685E"/>
    <w:rsid w:val="00022C63"/>
    <w:rsid w:val="00022DFC"/>
    <w:rsid w:val="00023952"/>
    <w:rsid w:val="00023DBA"/>
    <w:rsid w:val="0002425D"/>
    <w:rsid w:val="00024293"/>
    <w:rsid w:val="00025924"/>
    <w:rsid w:val="00025A9C"/>
    <w:rsid w:val="00027C80"/>
    <w:rsid w:val="00032CC9"/>
    <w:rsid w:val="000330B0"/>
    <w:rsid w:val="00034A30"/>
    <w:rsid w:val="000354A7"/>
    <w:rsid w:val="00037729"/>
    <w:rsid w:val="00042A4B"/>
    <w:rsid w:val="00042D2B"/>
    <w:rsid w:val="00046353"/>
    <w:rsid w:val="00046F84"/>
    <w:rsid w:val="00047DDE"/>
    <w:rsid w:val="000502BD"/>
    <w:rsid w:val="00050F07"/>
    <w:rsid w:val="0005138A"/>
    <w:rsid w:val="0006009E"/>
    <w:rsid w:val="00061B2C"/>
    <w:rsid w:val="00062706"/>
    <w:rsid w:val="00063011"/>
    <w:rsid w:val="00064CD6"/>
    <w:rsid w:val="00064E2A"/>
    <w:rsid w:val="000656D4"/>
    <w:rsid w:val="000662F2"/>
    <w:rsid w:val="00066F49"/>
    <w:rsid w:val="000678BD"/>
    <w:rsid w:val="000731F5"/>
    <w:rsid w:val="00073D42"/>
    <w:rsid w:val="00075515"/>
    <w:rsid w:val="00075C32"/>
    <w:rsid w:val="00076067"/>
    <w:rsid w:val="000772E8"/>
    <w:rsid w:val="000773E0"/>
    <w:rsid w:val="00077732"/>
    <w:rsid w:val="00080B04"/>
    <w:rsid w:val="00082A29"/>
    <w:rsid w:val="00082B30"/>
    <w:rsid w:val="00084091"/>
    <w:rsid w:val="000845C0"/>
    <w:rsid w:val="00087A91"/>
    <w:rsid w:val="00091E4A"/>
    <w:rsid w:val="00095985"/>
    <w:rsid w:val="000967EE"/>
    <w:rsid w:val="000970DD"/>
    <w:rsid w:val="00097D0B"/>
    <w:rsid w:val="000A146B"/>
    <w:rsid w:val="000A2879"/>
    <w:rsid w:val="000A31FC"/>
    <w:rsid w:val="000A3F93"/>
    <w:rsid w:val="000A45CF"/>
    <w:rsid w:val="000A4C2D"/>
    <w:rsid w:val="000A5796"/>
    <w:rsid w:val="000A6514"/>
    <w:rsid w:val="000A6DCF"/>
    <w:rsid w:val="000A7082"/>
    <w:rsid w:val="000A73CE"/>
    <w:rsid w:val="000B02B7"/>
    <w:rsid w:val="000B1526"/>
    <w:rsid w:val="000B2C4F"/>
    <w:rsid w:val="000B4785"/>
    <w:rsid w:val="000B4C5F"/>
    <w:rsid w:val="000C16B7"/>
    <w:rsid w:val="000C1D96"/>
    <w:rsid w:val="000C202D"/>
    <w:rsid w:val="000C205B"/>
    <w:rsid w:val="000C293B"/>
    <w:rsid w:val="000C4E00"/>
    <w:rsid w:val="000C52AA"/>
    <w:rsid w:val="000C62FF"/>
    <w:rsid w:val="000C6A8B"/>
    <w:rsid w:val="000C7289"/>
    <w:rsid w:val="000C7D17"/>
    <w:rsid w:val="000D28BF"/>
    <w:rsid w:val="000D35F2"/>
    <w:rsid w:val="000D3CC8"/>
    <w:rsid w:val="000D4102"/>
    <w:rsid w:val="000D419E"/>
    <w:rsid w:val="000D562B"/>
    <w:rsid w:val="000D6A16"/>
    <w:rsid w:val="000D7640"/>
    <w:rsid w:val="000D78F0"/>
    <w:rsid w:val="000E1F3D"/>
    <w:rsid w:val="000E21EC"/>
    <w:rsid w:val="000E256A"/>
    <w:rsid w:val="000E36F0"/>
    <w:rsid w:val="000E455A"/>
    <w:rsid w:val="000E4E59"/>
    <w:rsid w:val="000E4EEE"/>
    <w:rsid w:val="000E6A2E"/>
    <w:rsid w:val="000F0477"/>
    <w:rsid w:val="000F3DE5"/>
    <w:rsid w:val="000F4C25"/>
    <w:rsid w:val="00102DD5"/>
    <w:rsid w:val="001039E5"/>
    <w:rsid w:val="00104E0B"/>
    <w:rsid w:val="00105B1F"/>
    <w:rsid w:val="00105E3E"/>
    <w:rsid w:val="001107A8"/>
    <w:rsid w:val="001114EE"/>
    <w:rsid w:val="00113DA3"/>
    <w:rsid w:val="001142FE"/>
    <w:rsid w:val="0011476C"/>
    <w:rsid w:val="00115740"/>
    <w:rsid w:val="00116E0F"/>
    <w:rsid w:val="00121AA6"/>
    <w:rsid w:val="0012395A"/>
    <w:rsid w:val="00123D5E"/>
    <w:rsid w:val="00125999"/>
    <w:rsid w:val="00132032"/>
    <w:rsid w:val="00132E8D"/>
    <w:rsid w:val="00135A6A"/>
    <w:rsid w:val="00136533"/>
    <w:rsid w:val="0013785C"/>
    <w:rsid w:val="00141852"/>
    <w:rsid w:val="0014247C"/>
    <w:rsid w:val="001428CC"/>
    <w:rsid w:val="00143458"/>
    <w:rsid w:val="001455DA"/>
    <w:rsid w:val="00145D80"/>
    <w:rsid w:val="0014736E"/>
    <w:rsid w:val="001476DD"/>
    <w:rsid w:val="00150CEC"/>
    <w:rsid w:val="00151735"/>
    <w:rsid w:val="001519D8"/>
    <w:rsid w:val="00152911"/>
    <w:rsid w:val="00154222"/>
    <w:rsid w:val="00154431"/>
    <w:rsid w:val="00154FAC"/>
    <w:rsid w:val="001556E7"/>
    <w:rsid w:val="00156609"/>
    <w:rsid w:val="001600B1"/>
    <w:rsid w:val="0016084F"/>
    <w:rsid w:val="0016181E"/>
    <w:rsid w:val="00161993"/>
    <w:rsid w:val="001623D4"/>
    <w:rsid w:val="0016250F"/>
    <w:rsid w:val="00163D27"/>
    <w:rsid w:val="001644BB"/>
    <w:rsid w:val="001646B2"/>
    <w:rsid w:val="001659B0"/>
    <w:rsid w:val="001661C2"/>
    <w:rsid w:val="001761B0"/>
    <w:rsid w:val="00181567"/>
    <w:rsid w:val="00181BAF"/>
    <w:rsid w:val="0018284A"/>
    <w:rsid w:val="0018287F"/>
    <w:rsid w:val="0018291A"/>
    <w:rsid w:val="00185FED"/>
    <w:rsid w:val="001905DF"/>
    <w:rsid w:val="001910C1"/>
    <w:rsid w:val="0019178C"/>
    <w:rsid w:val="00192544"/>
    <w:rsid w:val="0019345E"/>
    <w:rsid w:val="00194416"/>
    <w:rsid w:val="00195BAD"/>
    <w:rsid w:val="0019740E"/>
    <w:rsid w:val="001A28AA"/>
    <w:rsid w:val="001A3BAB"/>
    <w:rsid w:val="001A421B"/>
    <w:rsid w:val="001A47AD"/>
    <w:rsid w:val="001A59E2"/>
    <w:rsid w:val="001A653B"/>
    <w:rsid w:val="001A7B10"/>
    <w:rsid w:val="001B09C7"/>
    <w:rsid w:val="001B3F6C"/>
    <w:rsid w:val="001B444E"/>
    <w:rsid w:val="001B4B17"/>
    <w:rsid w:val="001B599E"/>
    <w:rsid w:val="001C2373"/>
    <w:rsid w:val="001C3547"/>
    <w:rsid w:val="001C41D7"/>
    <w:rsid w:val="001C442F"/>
    <w:rsid w:val="001C476D"/>
    <w:rsid w:val="001C6EC0"/>
    <w:rsid w:val="001C7D3E"/>
    <w:rsid w:val="001D1276"/>
    <w:rsid w:val="001D14EB"/>
    <w:rsid w:val="001D394C"/>
    <w:rsid w:val="001D3C2C"/>
    <w:rsid w:val="001D4427"/>
    <w:rsid w:val="001D669C"/>
    <w:rsid w:val="001E1E05"/>
    <w:rsid w:val="001E2690"/>
    <w:rsid w:val="001E3086"/>
    <w:rsid w:val="001E4C60"/>
    <w:rsid w:val="001E58C2"/>
    <w:rsid w:val="001E5ADE"/>
    <w:rsid w:val="001E6D43"/>
    <w:rsid w:val="001E76EA"/>
    <w:rsid w:val="001F0212"/>
    <w:rsid w:val="001F0590"/>
    <w:rsid w:val="001F1995"/>
    <w:rsid w:val="001F2DD1"/>
    <w:rsid w:val="001F4353"/>
    <w:rsid w:val="001F65D8"/>
    <w:rsid w:val="001F7540"/>
    <w:rsid w:val="001F7790"/>
    <w:rsid w:val="002013DC"/>
    <w:rsid w:val="002057DF"/>
    <w:rsid w:val="00206021"/>
    <w:rsid w:val="00214F73"/>
    <w:rsid w:val="002150BC"/>
    <w:rsid w:val="00216F32"/>
    <w:rsid w:val="00217755"/>
    <w:rsid w:val="00217A2F"/>
    <w:rsid w:val="00220AB2"/>
    <w:rsid w:val="00220FBA"/>
    <w:rsid w:val="00222528"/>
    <w:rsid w:val="00225C75"/>
    <w:rsid w:val="0022750F"/>
    <w:rsid w:val="00227550"/>
    <w:rsid w:val="00230495"/>
    <w:rsid w:val="00231006"/>
    <w:rsid w:val="002312F0"/>
    <w:rsid w:val="0023181D"/>
    <w:rsid w:val="00232AC2"/>
    <w:rsid w:val="0023341B"/>
    <w:rsid w:val="00235976"/>
    <w:rsid w:val="00236ED9"/>
    <w:rsid w:val="002409E2"/>
    <w:rsid w:val="00243C05"/>
    <w:rsid w:val="00244663"/>
    <w:rsid w:val="00244694"/>
    <w:rsid w:val="002448B6"/>
    <w:rsid w:val="00246A78"/>
    <w:rsid w:val="002479B9"/>
    <w:rsid w:val="0025051B"/>
    <w:rsid w:val="00250CCE"/>
    <w:rsid w:val="002519A0"/>
    <w:rsid w:val="00251C03"/>
    <w:rsid w:val="0025248B"/>
    <w:rsid w:val="00253AE9"/>
    <w:rsid w:val="002560CA"/>
    <w:rsid w:val="002561DA"/>
    <w:rsid w:val="00256A98"/>
    <w:rsid w:val="00261B97"/>
    <w:rsid w:val="00262D58"/>
    <w:rsid w:val="00263794"/>
    <w:rsid w:val="00270053"/>
    <w:rsid w:val="00271964"/>
    <w:rsid w:val="002724F1"/>
    <w:rsid w:val="002738DB"/>
    <w:rsid w:val="00275CEB"/>
    <w:rsid w:val="00280048"/>
    <w:rsid w:val="00280726"/>
    <w:rsid w:val="0028331A"/>
    <w:rsid w:val="002843F3"/>
    <w:rsid w:val="00284506"/>
    <w:rsid w:val="00286A46"/>
    <w:rsid w:val="00290C93"/>
    <w:rsid w:val="00290F2D"/>
    <w:rsid w:val="002910EC"/>
    <w:rsid w:val="002931D7"/>
    <w:rsid w:val="00293E44"/>
    <w:rsid w:val="0029438D"/>
    <w:rsid w:val="0029439D"/>
    <w:rsid w:val="0029491F"/>
    <w:rsid w:val="00296EA6"/>
    <w:rsid w:val="002A0D5B"/>
    <w:rsid w:val="002A2991"/>
    <w:rsid w:val="002A60BE"/>
    <w:rsid w:val="002A7439"/>
    <w:rsid w:val="002A7516"/>
    <w:rsid w:val="002B0813"/>
    <w:rsid w:val="002B2414"/>
    <w:rsid w:val="002B2BA6"/>
    <w:rsid w:val="002B36C5"/>
    <w:rsid w:val="002B60FE"/>
    <w:rsid w:val="002B622F"/>
    <w:rsid w:val="002B62DD"/>
    <w:rsid w:val="002B6FD6"/>
    <w:rsid w:val="002B7344"/>
    <w:rsid w:val="002C0312"/>
    <w:rsid w:val="002C4375"/>
    <w:rsid w:val="002C682A"/>
    <w:rsid w:val="002D3402"/>
    <w:rsid w:val="002D4AFF"/>
    <w:rsid w:val="002D55DD"/>
    <w:rsid w:val="002D5761"/>
    <w:rsid w:val="002D5CC0"/>
    <w:rsid w:val="002D6005"/>
    <w:rsid w:val="002D7225"/>
    <w:rsid w:val="002D78A4"/>
    <w:rsid w:val="002E1FA7"/>
    <w:rsid w:val="002E3A05"/>
    <w:rsid w:val="002E3A5E"/>
    <w:rsid w:val="002E599C"/>
    <w:rsid w:val="002F005C"/>
    <w:rsid w:val="002F08A2"/>
    <w:rsid w:val="002F18EA"/>
    <w:rsid w:val="002F676B"/>
    <w:rsid w:val="002F6B5E"/>
    <w:rsid w:val="002F70BC"/>
    <w:rsid w:val="00300078"/>
    <w:rsid w:val="00300861"/>
    <w:rsid w:val="0030138C"/>
    <w:rsid w:val="0030203A"/>
    <w:rsid w:val="00303F94"/>
    <w:rsid w:val="003049D6"/>
    <w:rsid w:val="00307BCA"/>
    <w:rsid w:val="00312853"/>
    <w:rsid w:val="00312F52"/>
    <w:rsid w:val="00313ED9"/>
    <w:rsid w:val="00314E33"/>
    <w:rsid w:val="003171BD"/>
    <w:rsid w:val="0031754E"/>
    <w:rsid w:val="00320758"/>
    <w:rsid w:val="0032082E"/>
    <w:rsid w:val="00322B62"/>
    <w:rsid w:val="00322C55"/>
    <w:rsid w:val="00324AC2"/>
    <w:rsid w:val="00324E9D"/>
    <w:rsid w:val="003252C9"/>
    <w:rsid w:val="00325633"/>
    <w:rsid w:val="0032599A"/>
    <w:rsid w:val="00327A80"/>
    <w:rsid w:val="00331041"/>
    <w:rsid w:val="00332886"/>
    <w:rsid w:val="00336070"/>
    <w:rsid w:val="00336B9F"/>
    <w:rsid w:val="00343004"/>
    <w:rsid w:val="00350A99"/>
    <w:rsid w:val="00350AF6"/>
    <w:rsid w:val="0035286B"/>
    <w:rsid w:val="003532DB"/>
    <w:rsid w:val="003569DE"/>
    <w:rsid w:val="003575AC"/>
    <w:rsid w:val="003611DF"/>
    <w:rsid w:val="003613AA"/>
    <w:rsid w:val="00361AE4"/>
    <w:rsid w:val="003627AE"/>
    <w:rsid w:val="00363BF1"/>
    <w:rsid w:val="0036415F"/>
    <w:rsid w:val="00365018"/>
    <w:rsid w:val="0037062E"/>
    <w:rsid w:val="003706AD"/>
    <w:rsid w:val="00370868"/>
    <w:rsid w:val="00371019"/>
    <w:rsid w:val="003721DC"/>
    <w:rsid w:val="003722CB"/>
    <w:rsid w:val="003724CA"/>
    <w:rsid w:val="00373511"/>
    <w:rsid w:val="003750BA"/>
    <w:rsid w:val="00375ACA"/>
    <w:rsid w:val="0038022B"/>
    <w:rsid w:val="003807ED"/>
    <w:rsid w:val="00382891"/>
    <w:rsid w:val="00383260"/>
    <w:rsid w:val="00384105"/>
    <w:rsid w:val="00384983"/>
    <w:rsid w:val="003851C2"/>
    <w:rsid w:val="003856FB"/>
    <w:rsid w:val="003878D3"/>
    <w:rsid w:val="003902DD"/>
    <w:rsid w:val="00390AAF"/>
    <w:rsid w:val="00390D7B"/>
    <w:rsid w:val="00391BEC"/>
    <w:rsid w:val="00391F02"/>
    <w:rsid w:val="00393016"/>
    <w:rsid w:val="003952E6"/>
    <w:rsid w:val="003A0952"/>
    <w:rsid w:val="003A2C8C"/>
    <w:rsid w:val="003A635B"/>
    <w:rsid w:val="003A697B"/>
    <w:rsid w:val="003B0207"/>
    <w:rsid w:val="003B025F"/>
    <w:rsid w:val="003B0851"/>
    <w:rsid w:val="003B18F0"/>
    <w:rsid w:val="003B1D9C"/>
    <w:rsid w:val="003B38C5"/>
    <w:rsid w:val="003B7D07"/>
    <w:rsid w:val="003C20C0"/>
    <w:rsid w:val="003C2F30"/>
    <w:rsid w:val="003C3DD2"/>
    <w:rsid w:val="003C499B"/>
    <w:rsid w:val="003C5372"/>
    <w:rsid w:val="003C5ACC"/>
    <w:rsid w:val="003C6BF0"/>
    <w:rsid w:val="003C7871"/>
    <w:rsid w:val="003C7D07"/>
    <w:rsid w:val="003D000A"/>
    <w:rsid w:val="003D2166"/>
    <w:rsid w:val="003D2A20"/>
    <w:rsid w:val="003D3E31"/>
    <w:rsid w:val="003D4875"/>
    <w:rsid w:val="003D490F"/>
    <w:rsid w:val="003D5AF6"/>
    <w:rsid w:val="003D5B1F"/>
    <w:rsid w:val="003D5B74"/>
    <w:rsid w:val="003E05C3"/>
    <w:rsid w:val="003E4E28"/>
    <w:rsid w:val="003E620A"/>
    <w:rsid w:val="003F085D"/>
    <w:rsid w:val="003F0C1A"/>
    <w:rsid w:val="003F0C60"/>
    <w:rsid w:val="003F1FF3"/>
    <w:rsid w:val="003F2245"/>
    <w:rsid w:val="003F2FF6"/>
    <w:rsid w:val="003F328F"/>
    <w:rsid w:val="003F3FA4"/>
    <w:rsid w:val="003F6E1D"/>
    <w:rsid w:val="003F72A2"/>
    <w:rsid w:val="003F7405"/>
    <w:rsid w:val="00400C5B"/>
    <w:rsid w:val="00403AA8"/>
    <w:rsid w:val="00406B3A"/>
    <w:rsid w:val="00406C73"/>
    <w:rsid w:val="00407CFE"/>
    <w:rsid w:val="00410A21"/>
    <w:rsid w:val="00417CF9"/>
    <w:rsid w:val="0042009B"/>
    <w:rsid w:val="00421C57"/>
    <w:rsid w:val="0042209D"/>
    <w:rsid w:val="0042262B"/>
    <w:rsid w:val="0042658D"/>
    <w:rsid w:val="0043147F"/>
    <w:rsid w:val="00431523"/>
    <w:rsid w:val="00431C28"/>
    <w:rsid w:val="00433A75"/>
    <w:rsid w:val="00433F2D"/>
    <w:rsid w:val="00434A55"/>
    <w:rsid w:val="00434D1B"/>
    <w:rsid w:val="00441E4F"/>
    <w:rsid w:val="004448DF"/>
    <w:rsid w:val="00446242"/>
    <w:rsid w:val="004471F7"/>
    <w:rsid w:val="004505F1"/>
    <w:rsid w:val="00450663"/>
    <w:rsid w:val="0045080B"/>
    <w:rsid w:val="00451D31"/>
    <w:rsid w:val="00451FD1"/>
    <w:rsid w:val="00454C8E"/>
    <w:rsid w:val="00456E23"/>
    <w:rsid w:val="00461E5D"/>
    <w:rsid w:val="00461E79"/>
    <w:rsid w:val="004625D6"/>
    <w:rsid w:val="00472488"/>
    <w:rsid w:val="0047315F"/>
    <w:rsid w:val="0048159E"/>
    <w:rsid w:val="0048208F"/>
    <w:rsid w:val="00484909"/>
    <w:rsid w:val="00486452"/>
    <w:rsid w:val="00487214"/>
    <w:rsid w:val="004903E8"/>
    <w:rsid w:val="004911C2"/>
    <w:rsid w:val="0049339B"/>
    <w:rsid w:val="0049361A"/>
    <w:rsid w:val="00494112"/>
    <w:rsid w:val="004948AE"/>
    <w:rsid w:val="00497346"/>
    <w:rsid w:val="004A06B8"/>
    <w:rsid w:val="004A2D2D"/>
    <w:rsid w:val="004A3F73"/>
    <w:rsid w:val="004A568F"/>
    <w:rsid w:val="004A5F3A"/>
    <w:rsid w:val="004A66B6"/>
    <w:rsid w:val="004B14C4"/>
    <w:rsid w:val="004B3DFD"/>
    <w:rsid w:val="004B4488"/>
    <w:rsid w:val="004B574F"/>
    <w:rsid w:val="004B58DC"/>
    <w:rsid w:val="004B6298"/>
    <w:rsid w:val="004B711D"/>
    <w:rsid w:val="004B798D"/>
    <w:rsid w:val="004C2A2F"/>
    <w:rsid w:val="004C2BDE"/>
    <w:rsid w:val="004C2CCE"/>
    <w:rsid w:val="004C3AB3"/>
    <w:rsid w:val="004C466B"/>
    <w:rsid w:val="004C5CF8"/>
    <w:rsid w:val="004C6114"/>
    <w:rsid w:val="004C62A8"/>
    <w:rsid w:val="004D26E2"/>
    <w:rsid w:val="004D26F6"/>
    <w:rsid w:val="004D3182"/>
    <w:rsid w:val="004D3379"/>
    <w:rsid w:val="004D4209"/>
    <w:rsid w:val="004D6868"/>
    <w:rsid w:val="004E1135"/>
    <w:rsid w:val="004E28E5"/>
    <w:rsid w:val="004E33C2"/>
    <w:rsid w:val="004E3A97"/>
    <w:rsid w:val="004E4EAC"/>
    <w:rsid w:val="004E6B80"/>
    <w:rsid w:val="004E7B42"/>
    <w:rsid w:val="004F0677"/>
    <w:rsid w:val="004F1E18"/>
    <w:rsid w:val="004F260F"/>
    <w:rsid w:val="004F3D12"/>
    <w:rsid w:val="004F4465"/>
    <w:rsid w:val="004F498C"/>
    <w:rsid w:val="004F5419"/>
    <w:rsid w:val="004F71F5"/>
    <w:rsid w:val="0050164D"/>
    <w:rsid w:val="0050230A"/>
    <w:rsid w:val="005037C5"/>
    <w:rsid w:val="005038A9"/>
    <w:rsid w:val="00503FA2"/>
    <w:rsid w:val="00504DF8"/>
    <w:rsid w:val="00504F57"/>
    <w:rsid w:val="00507CC2"/>
    <w:rsid w:val="00507FBB"/>
    <w:rsid w:val="00510DBD"/>
    <w:rsid w:val="00511104"/>
    <w:rsid w:val="00511FD4"/>
    <w:rsid w:val="00515768"/>
    <w:rsid w:val="00515AAE"/>
    <w:rsid w:val="00515C44"/>
    <w:rsid w:val="00517988"/>
    <w:rsid w:val="005179AF"/>
    <w:rsid w:val="0052026A"/>
    <w:rsid w:val="00520586"/>
    <w:rsid w:val="00521568"/>
    <w:rsid w:val="005223C6"/>
    <w:rsid w:val="00522696"/>
    <w:rsid w:val="0052403A"/>
    <w:rsid w:val="00527287"/>
    <w:rsid w:val="00527BE5"/>
    <w:rsid w:val="00531864"/>
    <w:rsid w:val="005328CA"/>
    <w:rsid w:val="00533979"/>
    <w:rsid w:val="005347CF"/>
    <w:rsid w:val="00535B8D"/>
    <w:rsid w:val="005416DA"/>
    <w:rsid w:val="00543D26"/>
    <w:rsid w:val="005470A6"/>
    <w:rsid w:val="005476DE"/>
    <w:rsid w:val="0055007F"/>
    <w:rsid w:val="00551936"/>
    <w:rsid w:val="00551FF5"/>
    <w:rsid w:val="00557988"/>
    <w:rsid w:val="00560F31"/>
    <w:rsid w:val="005618F7"/>
    <w:rsid w:val="00562D88"/>
    <w:rsid w:val="00564AB2"/>
    <w:rsid w:val="00564F2C"/>
    <w:rsid w:val="00565D20"/>
    <w:rsid w:val="00565D7C"/>
    <w:rsid w:val="005717BB"/>
    <w:rsid w:val="00571DE7"/>
    <w:rsid w:val="00572447"/>
    <w:rsid w:val="00573F51"/>
    <w:rsid w:val="00574700"/>
    <w:rsid w:val="005768D3"/>
    <w:rsid w:val="0057790B"/>
    <w:rsid w:val="00577A6D"/>
    <w:rsid w:val="0058088C"/>
    <w:rsid w:val="00581B64"/>
    <w:rsid w:val="00582CA1"/>
    <w:rsid w:val="005909BE"/>
    <w:rsid w:val="00591573"/>
    <w:rsid w:val="0059262C"/>
    <w:rsid w:val="0059319E"/>
    <w:rsid w:val="00593C97"/>
    <w:rsid w:val="0059452B"/>
    <w:rsid w:val="00595D97"/>
    <w:rsid w:val="0059608F"/>
    <w:rsid w:val="00597C88"/>
    <w:rsid w:val="005A0FAB"/>
    <w:rsid w:val="005A1857"/>
    <w:rsid w:val="005A46F5"/>
    <w:rsid w:val="005A4FE6"/>
    <w:rsid w:val="005A5AED"/>
    <w:rsid w:val="005A5DB5"/>
    <w:rsid w:val="005A68AC"/>
    <w:rsid w:val="005A69FA"/>
    <w:rsid w:val="005B0C95"/>
    <w:rsid w:val="005B0DF9"/>
    <w:rsid w:val="005B3F19"/>
    <w:rsid w:val="005B5E99"/>
    <w:rsid w:val="005B7C3A"/>
    <w:rsid w:val="005C04F6"/>
    <w:rsid w:val="005C2FB0"/>
    <w:rsid w:val="005C4145"/>
    <w:rsid w:val="005C523C"/>
    <w:rsid w:val="005D26BC"/>
    <w:rsid w:val="005D27BD"/>
    <w:rsid w:val="005D3846"/>
    <w:rsid w:val="005D5AC7"/>
    <w:rsid w:val="005D68C8"/>
    <w:rsid w:val="005E1CFC"/>
    <w:rsid w:val="005E1EA2"/>
    <w:rsid w:val="005E2C0A"/>
    <w:rsid w:val="005E3318"/>
    <w:rsid w:val="005F0D91"/>
    <w:rsid w:val="005F2CDB"/>
    <w:rsid w:val="005F2CEB"/>
    <w:rsid w:val="005F315D"/>
    <w:rsid w:val="005F41DA"/>
    <w:rsid w:val="005F5CA9"/>
    <w:rsid w:val="005F71F2"/>
    <w:rsid w:val="005F76F4"/>
    <w:rsid w:val="006015A5"/>
    <w:rsid w:val="006020F9"/>
    <w:rsid w:val="00603728"/>
    <w:rsid w:val="00607D0A"/>
    <w:rsid w:val="00614CD0"/>
    <w:rsid w:val="00615887"/>
    <w:rsid w:val="00616C80"/>
    <w:rsid w:val="006178E7"/>
    <w:rsid w:val="00620286"/>
    <w:rsid w:val="006219DE"/>
    <w:rsid w:val="00621CBA"/>
    <w:rsid w:val="006221E0"/>
    <w:rsid w:val="00623F5D"/>
    <w:rsid w:val="0062583D"/>
    <w:rsid w:val="00631B1E"/>
    <w:rsid w:val="00633336"/>
    <w:rsid w:val="00633EE1"/>
    <w:rsid w:val="00640FF9"/>
    <w:rsid w:val="006412F2"/>
    <w:rsid w:val="00642758"/>
    <w:rsid w:val="00642C85"/>
    <w:rsid w:val="006439E8"/>
    <w:rsid w:val="006463E5"/>
    <w:rsid w:val="0064789B"/>
    <w:rsid w:val="0064797E"/>
    <w:rsid w:val="00656E9B"/>
    <w:rsid w:val="00657866"/>
    <w:rsid w:val="00662B6B"/>
    <w:rsid w:val="006632C0"/>
    <w:rsid w:val="0066409D"/>
    <w:rsid w:val="00664441"/>
    <w:rsid w:val="00664C03"/>
    <w:rsid w:val="00665069"/>
    <w:rsid w:val="006654C0"/>
    <w:rsid w:val="006672E9"/>
    <w:rsid w:val="00667B8B"/>
    <w:rsid w:val="006708A6"/>
    <w:rsid w:val="0067188D"/>
    <w:rsid w:val="00671D8F"/>
    <w:rsid w:val="006724EE"/>
    <w:rsid w:val="00673A00"/>
    <w:rsid w:val="00680634"/>
    <w:rsid w:val="00680942"/>
    <w:rsid w:val="00681751"/>
    <w:rsid w:val="00683B5C"/>
    <w:rsid w:val="00686CA3"/>
    <w:rsid w:val="00687A3B"/>
    <w:rsid w:val="00690D35"/>
    <w:rsid w:val="0069366D"/>
    <w:rsid w:val="0069430E"/>
    <w:rsid w:val="00695FC9"/>
    <w:rsid w:val="00696A53"/>
    <w:rsid w:val="00696CE3"/>
    <w:rsid w:val="00696E84"/>
    <w:rsid w:val="006A05BF"/>
    <w:rsid w:val="006A0A9B"/>
    <w:rsid w:val="006A0E59"/>
    <w:rsid w:val="006A1038"/>
    <w:rsid w:val="006A14EC"/>
    <w:rsid w:val="006A21D7"/>
    <w:rsid w:val="006A406D"/>
    <w:rsid w:val="006A5AE7"/>
    <w:rsid w:val="006A747B"/>
    <w:rsid w:val="006B08E1"/>
    <w:rsid w:val="006B1C5C"/>
    <w:rsid w:val="006B2171"/>
    <w:rsid w:val="006B2BD1"/>
    <w:rsid w:val="006B3375"/>
    <w:rsid w:val="006B4737"/>
    <w:rsid w:val="006B5490"/>
    <w:rsid w:val="006C2A4D"/>
    <w:rsid w:val="006C30B7"/>
    <w:rsid w:val="006C4437"/>
    <w:rsid w:val="006C4B7D"/>
    <w:rsid w:val="006D0D56"/>
    <w:rsid w:val="006D2E3B"/>
    <w:rsid w:val="006D42B8"/>
    <w:rsid w:val="006D46B6"/>
    <w:rsid w:val="006D4DB3"/>
    <w:rsid w:val="006D5D93"/>
    <w:rsid w:val="006D730E"/>
    <w:rsid w:val="006D74E2"/>
    <w:rsid w:val="006D79CA"/>
    <w:rsid w:val="006E0DAC"/>
    <w:rsid w:val="006E1842"/>
    <w:rsid w:val="006E1BD4"/>
    <w:rsid w:val="006E1FDE"/>
    <w:rsid w:val="006E6655"/>
    <w:rsid w:val="006E6B0B"/>
    <w:rsid w:val="006E6B4D"/>
    <w:rsid w:val="006F09BE"/>
    <w:rsid w:val="006F2032"/>
    <w:rsid w:val="006F2117"/>
    <w:rsid w:val="006F2C69"/>
    <w:rsid w:val="006F32F8"/>
    <w:rsid w:val="006F4123"/>
    <w:rsid w:val="006F5253"/>
    <w:rsid w:val="006F556C"/>
    <w:rsid w:val="006F5789"/>
    <w:rsid w:val="006F6223"/>
    <w:rsid w:val="006F70FF"/>
    <w:rsid w:val="00706ADE"/>
    <w:rsid w:val="0071067C"/>
    <w:rsid w:val="007116CD"/>
    <w:rsid w:val="00714F02"/>
    <w:rsid w:val="00715E53"/>
    <w:rsid w:val="00716833"/>
    <w:rsid w:val="00716B57"/>
    <w:rsid w:val="00720270"/>
    <w:rsid w:val="007207A9"/>
    <w:rsid w:val="0072215D"/>
    <w:rsid w:val="007227EF"/>
    <w:rsid w:val="0072289D"/>
    <w:rsid w:val="00722E3E"/>
    <w:rsid w:val="00724BD9"/>
    <w:rsid w:val="00726F8C"/>
    <w:rsid w:val="007309D6"/>
    <w:rsid w:val="00732C23"/>
    <w:rsid w:val="00734830"/>
    <w:rsid w:val="007411DC"/>
    <w:rsid w:val="00741F54"/>
    <w:rsid w:val="007420EE"/>
    <w:rsid w:val="0074225E"/>
    <w:rsid w:val="0074259E"/>
    <w:rsid w:val="00743F1B"/>
    <w:rsid w:val="0075295C"/>
    <w:rsid w:val="00752D33"/>
    <w:rsid w:val="0075618F"/>
    <w:rsid w:val="0075718E"/>
    <w:rsid w:val="007608AE"/>
    <w:rsid w:val="00763ABF"/>
    <w:rsid w:val="00763DE2"/>
    <w:rsid w:val="00765593"/>
    <w:rsid w:val="00766AF0"/>
    <w:rsid w:val="00766E4A"/>
    <w:rsid w:val="00767293"/>
    <w:rsid w:val="007673E4"/>
    <w:rsid w:val="00767D7B"/>
    <w:rsid w:val="00767DC0"/>
    <w:rsid w:val="00771402"/>
    <w:rsid w:val="007730D5"/>
    <w:rsid w:val="0077372A"/>
    <w:rsid w:val="00773A88"/>
    <w:rsid w:val="007740CA"/>
    <w:rsid w:val="0077436F"/>
    <w:rsid w:val="007755A7"/>
    <w:rsid w:val="007808C0"/>
    <w:rsid w:val="00780CF1"/>
    <w:rsid w:val="00781C2F"/>
    <w:rsid w:val="00783BFB"/>
    <w:rsid w:val="00784318"/>
    <w:rsid w:val="007878FC"/>
    <w:rsid w:val="00787AE3"/>
    <w:rsid w:val="00787BAB"/>
    <w:rsid w:val="00787FF9"/>
    <w:rsid w:val="00790872"/>
    <w:rsid w:val="00791692"/>
    <w:rsid w:val="0079284F"/>
    <w:rsid w:val="00792AF4"/>
    <w:rsid w:val="007945F3"/>
    <w:rsid w:val="00794F73"/>
    <w:rsid w:val="007959A5"/>
    <w:rsid w:val="00796D9A"/>
    <w:rsid w:val="007A146B"/>
    <w:rsid w:val="007A56FD"/>
    <w:rsid w:val="007A590A"/>
    <w:rsid w:val="007A648E"/>
    <w:rsid w:val="007B0126"/>
    <w:rsid w:val="007B3EFD"/>
    <w:rsid w:val="007B47EA"/>
    <w:rsid w:val="007B47ED"/>
    <w:rsid w:val="007B5B22"/>
    <w:rsid w:val="007B66A2"/>
    <w:rsid w:val="007B7967"/>
    <w:rsid w:val="007C056E"/>
    <w:rsid w:val="007C28CD"/>
    <w:rsid w:val="007C31A5"/>
    <w:rsid w:val="007C3AF7"/>
    <w:rsid w:val="007C65F8"/>
    <w:rsid w:val="007D0BAA"/>
    <w:rsid w:val="007D0EE1"/>
    <w:rsid w:val="007D2302"/>
    <w:rsid w:val="007D24D5"/>
    <w:rsid w:val="007D2606"/>
    <w:rsid w:val="007D3166"/>
    <w:rsid w:val="007D6B1E"/>
    <w:rsid w:val="007E030D"/>
    <w:rsid w:val="007E0554"/>
    <w:rsid w:val="007E10E4"/>
    <w:rsid w:val="007E1863"/>
    <w:rsid w:val="007E18A9"/>
    <w:rsid w:val="007E1E4F"/>
    <w:rsid w:val="007E1FCD"/>
    <w:rsid w:val="007E276B"/>
    <w:rsid w:val="007E2A19"/>
    <w:rsid w:val="007E44F8"/>
    <w:rsid w:val="007E4E51"/>
    <w:rsid w:val="007E55E9"/>
    <w:rsid w:val="007E7A4D"/>
    <w:rsid w:val="007F0DD3"/>
    <w:rsid w:val="007F3A81"/>
    <w:rsid w:val="007F4D90"/>
    <w:rsid w:val="007F55D5"/>
    <w:rsid w:val="007F6736"/>
    <w:rsid w:val="007F7B73"/>
    <w:rsid w:val="00801ECD"/>
    <w:rsid w:val="00802681"/>
    <w:rsid w:val="00802A84"/>
    <w:rsid w:val="00802FB7"/>
    <w:rsid w:val="00805C1C"/>
    <w:rsid w:val="008067A9"/>
    <w:rsid w:val="00810661"/>
    <w:rsid w:val="00812734"/>
    <w:rsid w:val="00814C15"/>
    <w:rsid w:val="00815F41"/>
    <w:rsid w:val="00817167"/>
    <w:rsid w:val="00820E0C"/>
    <w:rsid w:val="008216DF"/>
    <w:rsid w:val="00822C15"/>
    <w:rsid w:val="008233A4"/>
    <w:rsid w:val="008248BB"/>
    <w:rsid w:val="0082571D"/>
    <w:rsid w:val="00826072"/>
    <w:rsid w:val="00830821"/>
    <w:rsid w:val="00830867"/>
    <w:rsid w:val="00831BC0"/>
    <w:rsid w:val="008323FB"/>
    <w:rsid w:val="00832A0E"/>
    <w:rsid w:val="00832DCB"/>
    <w:rsid w:val="00836246"/>
    <w:rsid w:val="00836E43"/>
    <w:rsid w:val="00837C02"/>
    <w:rsid w:val="00843140"/>
    <w:rsid w:val="00845622"/>
    <w:rsid w:val="00847A7F"/>
    <w:rsid w:val="00854441"/>
    <w:rsid w:val="00855B28"/>
    <w:rsid w:val="008571B9"/>
    <w:rsid w:val="00860419"/>
    <w:rsid w:val="00860E41"/>
    <w:rsid w:val="008643CC"/>
    <w:rsid w:val="00864AAC"/>
    <w:rsid w:val="0086609A"/>
    <w:rsid w:val="00866B41"/>
    <w:rsid w:val="008734C7"/>
    <w:rsid w:val="008744AE"/>
    <w:rsid w:val="008746A0"/>
    <w:rsid w:val="008746BB"/>
    <w:rsid w:val="008751B1"/>
    <w:rsid w:val="008760B2"/>
    <w:rsid w:val="008775AB"/>
    <w:rsid w:val="00882D31"/>
    <w:rsid w:val="00883241"/>
    <w:rsid w:val="008838CC"/>
    <w:rsid w:val="00886E59"/>
    <w:rsid w:val="00892700"/>
    <w:rsid w:val="008932BA"/>
    <w:rsid w:val="00893BFB"/>
    <w:rsid w:val="00894E5E"/>
    <w:rsid w:val="00895AD1"/>
    <w:rsid w:val="008963A9"/>
    <w:rsid w:val="008967F8"/>
    <w:rsid w:val="008A1C19"/>
    <w:rsid w:val="008A1DCF"/>
    <w:rsid w:val="008A3426"/>
    <w:rsid w:val="008A6AA4"/>
    <w:rsid w:val="008A6F5B"/>
    <w:rsid w:val="008B2443"/>
    <w:rsid w:val="008B2D20"/>
    <w:rsid w:val="008B2D3A"/>
    <w:rsid w:val="008B5DD0"/>
    <w:rsid w:val="008B62B1"/>
    <w:rsid w:val="008B644A"/>
    <w:rsid w:val="008B67E3"/>
    <w:rsid w:val="008B73DB"/>
    <w:rsid w:val="008C0D43"/>
    <w:rsid w:val="008C1CAB"/>
    <w:rsid w:val="008C2B66"/>
    <w:rsid w:val="008C3070"/>
    <w:rsid w:val="008C32B8"/>
    <w:rsid w:val="008C43E6"/>
    <w:rsid w:val="008C45C3"/>
    <w:rsid w:val="008C5509"/>
    <w:rsid w:val="008C6CD1"/>
    <w:rsid w:val="008C7485"/>
    <w:rsid w:val="008D1B91"/>
    <w:rsid w:val="008D43A8"/>
    <w:rsid w:val="008D482D"/>
    <w:rsid w:val="008D70E0"/>
    <w:rsid w:val="008D753B"/>
    <w:rsid w:val="008E0631"/>
    <w:rsid w:val="008E135E"/>
    <w:rsid w:val="008E2EC2"/>
    <w:rsid w:val="008E48F9"/>
    <w:rsid w:val="008E59E9"/>
    <w:rsid w:val="008E5B89"/>
    <w:rsid w:val="008E6FC8"/>
    <w:rsid w:val="008E7899"/>
    <w:rsid w:val="008F1506"/>
    <w:rsid w:val="008F2792"/>
    <w:rsid w:val="00900224"/>
    <w:rsid w:val="00900B4F"/>
    <w:rsid w:val="00901AD0"/>
    <w:rsid w:val="00901B46"/>
    <w:rsid w:val="00902789"/>
    <w:rsid w:val="00903392"/>
    <w:rsid w:val="00905A50"/>
    <w:rsid w:val="00910495"/>
    <w:rsid w:val="00910A55"/>
    <w:rsid w:val="0091349F"/>
    <w:rsid w:val="0091484F"/>
    <w:rsid w:val="00914D94"/>
    <w:rsid w:val="009174BF"/>
    <w:rsid w:val="009202CC"/>
    <w:rsid w:val="00920DA0"/>
    <w:rsid w:val="009213B9"/>
    <w:rsid w:val="009238A2"/>
    <w:rsid w:val="009247B5"/>
    <w:rsid w:val="00924C8D"/>
    <w:rsid w:val="00925802"/>
    <w:rsid w:val="00925BDB"/>
    <w:rsid w:val="00926F3C"/>
    <w:rsid w:val="0093010D"/>
    <w:rsid w:val="00930B86"/>
    <w:rsid w:val="00931F9E"/>
    <w:rsid w:val="00934108"/>
    <w:rsid w:val="00934B39"/>
    <w:rsid w:val="00935759"/>
    <w:rsid w:val="00943A2F"/>
    <w:rsid w:val="009472C5"/>
    <w:rsid w:val="00947B92"/>
    <w:rsid w:val="00951598"/>
    <w:rsid w:val="009515E3"/>
    <w:rsid w:val="009533FF"/>
    <w:rsid w:val="00957AB6"/>
    <w:rsid w:val="00962643"/>
    <w:rsid w:val="0096519F"/>
    <w:rsid w:val="00966149"/>
    <w:rsid w:val="0097007F"/>
    <w:rsid w:val="00971854"/>
    <w:rsid w:val="0097360B"/>
    <w:rsid w:val="0097787D"/>
    <w:rsid w:val="009804E6"/>
    <w:rsid w:val="00981677"/>
    <w:rsid w:val="00982B25"/>
    <w:rsid w:val="009849BD"/>
    <w:rsid w:val="00985913"/>
    <w:rsid w:val="00985D17"/>
    <w:rsid w:val="00985D81"/>
    <w:rsid w:val="009872BA"/>
    <w:rsid w:val="00987457"/>
    <w:rsid w:val="00987BA8"/>
    <w:rsid w:val="00990868"/>
    <w:rsid w:val="00990A3C"/>
    <w:rsid w:val="00991602"/>
    <w:rsid w:val="00991FED"/>
    <w:rsid w:val="009944C9"/>
    <w:rsid w:val="009957B1"/>
    <w:rsid w:val="009974A4"/>
    <w:rsid w:val="009A0193"/>
    <w:rsid w:val="009A199D"/>
    <w:rsid w:val="009A27DC"/>
    <w:rsid w:val="009A3B4E"/>
    <w:rsid w:val="009A5AD9"/>
    <w:rsid w:val="009B02FD"/>
    <w:rsid w:val="009B0627"/>
    <w:rsid w:val="009B140D"/>
    <w:rsid w:val="009B3F93"/>
    <w:rsid w:val="009B6597"/>
    <w:rsid w:val="009B79B3"/>
    <w:rsid w:val="009B7EDF"/>
    <w:rsid w:val="009C43DD"/>
    <w:rsid w:val="009C5422"/>
    <w:rsid w:val="009C6D6A"/>
    <w:rsid w:val="009D0AE7"/>
    <w:rsid w:val="009D2536"/>
    <w:rsid w:val="009D35C7"/>
    <w:rsid w:val="009D39AF"/>
    <w:rsid w:val="009D6B02"/>
    <w:rsid w:val="009E266D"/>
    <w:rsid w:val="009E2BF1"/>
    <w:rsid w:val="009E651B"/>
    <w:rsid w:val="009F000F"/>
    <w:rsid w:val="009F066A"/>
    <w:rsid w:val="009F41BA"/>
    <w:rsid w:val="009F5E0C"/>
    <w:rsid w:val="009F763A"/>
    <w:rsid w:val="009F7716"/>
    <w:rsid w:val="00A0014A"/>
    <w:rsid w:val="00A00CF5"/>
    <w:rsid w:val="00A0239D"/>
    <w:rsid w:val="00A023A1"/>
    <w:rsid w:val="00A02643"/>
    <w:rsid w:val="00A051D6"/>
    <w:rsid w:val="00A0533B"/>
    <w:rsid w:val="00A0541F"/>
    <w:rsid w:val="00A067F2"/>
    <w:rsid w:val="00A06FF9"/>
    <w:rsid w:val="00A07FB7"/>
    <w:rsid w:val="00A10212"/>
    <w:rsid w:val="00A10BD8"/>
    <w:rsid w:val="00A11348"/>
    <w:rsid w:val="00A12ADC"/>
    <w:rsid w:val="00A135B6"/>
    <w:rsid w:val="00A13924"/>
    <w:rsid w:val="00A16AAA"/>
    <w:rsid w:val="00A17DD4"/>
    <w:rsid w:val="00A2222F"/>
    <w:rsid w:val="00A22654"/>
    <w:rsid w:val="00A23AED"/>
    <w:rsid w:val="00A23E1C"/>
    <w:rsid w:val="00A24B45"/>
    <w:rsid w:val="00A25298"/>
    <w:rsid w:val="00A25A39"/>
    <w:rsid w:val="00A26ED2"/>
    <w:rsid w:val="00A273AA"/>
    <w:rsid w:val="00A30DAD"/>
    <w:rsid w:val="00A31348"/>
    <w:rsid w:val="00A31482"/>
    <w:rsid w:val="00A332CB"/>
    <w:rsid w:val="00A33F9D"/>
    <w:rsid w:val="00A36BD8"/>
    <w:rsid w:val="00A413E1"/>
    <w:rsid w:val="00A41771"/>
    <w:rsid w:val="00A46972"/>
    <w:rsid w:val="00A46F3A"/>
    <w:rsid w:val="00A529DC"/>
    <w:rsid w:val="00A535AB"/>
    <w:rsid w:val="00A53F1E"/>
    <w:rsid w:val="00A55161"/>
    <w:rsid w:val="00A55311"/>
    <w:rsid w:val="00A64422"/>
    <w:rsid w:val="00A65A64"/>
    <w:rsid w:val="00A65D51"/>
    <w:rsid w:val="00A67F6B"/>
    <w:rsid w:val="00A710ED"/>
    <w:rsid w:val="00A7118E"/>
    <w:rsid w:val="00A75AB5"/>
    <w:rsid w:val="00A77D8D"/>
    <w:rsid w:val="00A83A2B"/>
    <w:rsid w:val="00A85A83"/>
    <w:rsid w:val="00A85F5E"/>
    <w:rsid w:val="00A86464"/>
    <w:rsid w:val="00A8755C"/>
    <w:rsid w:val="00A92576"/>
    <w:rsid w:val="00A931FA"/>
    <w:rsid w:val="00A949EB"/>
    <w:rsid w:val="00AA0873"/>
    <w:rsid w:val="00AA09E7"/>
    <w:rsid w:val="00AA0C80"/>
    <w:rsid w:val="00AA1FE8"/>
    <w:rsid w:val="00AA2214"/>
    <w:rsid w:val="00AA4D5F"/>
    <w:rsid w:val="00AA57DD"/>
    <w:rsid w:val="00AA5C61"/>
    <w:rsid w:val="00AA5EE7"/>
    <w:rsid w:val="00AB1909"/>
    <w:rsid w:val="00AB4FAF"/>
    <w:rsid w:val="00AB50CB"/>
    <w:rsid w:val="00AB6A35"/>
    <w:rsid w:val="00AC0A1B"/>
    <w:rsid w:val="00AC253E"/>
    <w:rsid w:val="00AC3500"/>
    <w:rsid w:val="00AC3D61"/>
    <w:rsid w:val="00AC3DAA"/>
    <w:rsid w:val="00AC543C"/>
    <w:rsid w:val="00AC6727"/>
    <w:rsid w:val="00AD157F"/>
    <w:rsid w:val="00AD2B06"/>
    <w:rsid w:val="00AD4E4D"/>
    <w:rsid w:val="00AD585D"/>
    <w:rsid w:val="00AD6B1D"/>
    <w:rsid w:val="00AD6CDB"/>
    <w:rsid w:val="00AD7E29"/>
    <w:rsid w:val="00AE14EA"/>
    <w:rsid w:val="00AE180B"/>
    <w:rsid w:val="00AE4E8E"/>
    <w:rsid w:val="00AE5872"/>
    <w:rsid w:val="00AE59A6"/>
    <w:rsid w:val="00AE62EC"/>
    <w:rsid w:val="00AF1890"/>
    <w:rsid w:val="00AF202E"/>
    <w:rsid w:val="00AF2226"/>
    <w:rsid w:val="00AF348F"/>
    <w:rsid w:val="00AF3E25"/>
    <w:rsid w:val="00AF6D9E"/>
    <w:rsid w:val="00AF78C8"/>
    <w:rsid w:val="00AF7E17"/>
    <w:rsid w:val="00B00389"/>
    <w:rsid w:val="00B00580"/>
    <w:rsid w:val="00B008FC"/>
    <w:rsid w:val="00B009C4"/>
    <w:rsid w:val="00B00D04"/>
    <w:rsid w:val="00B015FC"/>
    <w:rsid w:val="00B03FAE"/>
    <w:rsid w:val="00B0462B"/>
    <w:rsid w:val="00B055D5"/>
    <w:rsid w:val="00B13A10"/>
    <w:rsid w:val="00B13AF6"/>
    <w:rsid w:val="00B13EFF"/>
    <w:rsid w:val="00B14692"/>
    <w:rsid w:val="00B15978"/>
    <w:rsid w:val="00B16123"/>
    <w:rsid w:val="00B168CB"/>
    <w:rsid w:val="00B20AFC"/>
    <w:rsid w:val="00B227C6"/>
    <w:rsid w:val="00B2325A"/>
    <w:rsid w:val="00B251AD"/>
    <w:rsid w:val="00B268C6"/>
    <w:rsid w:val="00B2755F"/>
    <w:rsid w:val="00B31984"/>
    <w:rsid w:val="00B319A9"/>
    <w:rsid w:val="00B32E61"/>
    <w:rsid w:val="00B33810"/>
    <w:rsid w:val="00B34C18"/>
    <w:rsid w:val="00B37CCF"/>
    <w:rsid w:val="00B404D5"/>
    <w:rsid w:val="00B4128C"/>
    <w:rsid w:val="00B461F2"/>
    <w:rsid w:val="00B46E01"/>
    <w:rsid w:val="00B519CA"/>
    <w:rsid w:val="00B52776"/>
    <w:rsid w:val="00B53510"/>
    <w:rsid w:val="00B54DBF"/>
    <w:rsid w:val="00B602CF"/>
    <w:rsid w:val="00B6123D"/>
    <w:rsid w:val="00B61B0E"/>
    <w:rsid w:val="00B61DF0"/>
    <w:rsid w:val="00B62422"/>
    <w:rsid w:val="00B6247A"/>
    <w:rsid w:val="00B625D5"/>
    <w:rsid w:val="00B64515"/>
    <w:rsid w:val="00B64A18"/>
    <w:rsid w:val="00B6638F"/>
    <w:rsid w:val="00B70CC1"/>
    <w:rsid w:val="00B718E7"/>
    <w:rsid w:val="00B71A33"/>
    <w:rsid w:val="00B73277"/>
    <w:rsid w:val="00B74D05"/>
    <w:rsid w:val="00B74EF1"/>
    <w:rsid w:val="00B75CBB"/>
    <w:rsid w:val="00B76F5B"/>
    <w:rsid w:val="00B7773D"/>
    <w:rsid w:val="00B80ABF"/>
    <w:rsid w:val="00B80E90"/>
    <w:rsid w:val="00B827DA"/>
    <w:rsid w:val="00B82811"/>
    <w:rsid w:val="00B84738"/>
    <w:rsid w:val="00B86AB5"/>
    <w:rsid w:val="00B87E75"/>
    <w:rsid w:val="00B917AA"/>
    <w:rsid w:val="00B93E5C"/>
    <w:rsid w:val="00B94F77"/>
    <w:rsid w:val="00B96746"/>
    <w:rsid w:val="00B97967"/>
    <w:rsid w:val="00BA0806"/>
    <w:rsid w:val="00BA1773"/>
    <w:rsid w:val="00BA298D"/>
    <w:rsid w:val="00BA356C"/>
    <w:rsid w:val="00BA3B4E"/>
    <w:rsid w:val="00BA41F3"/>
    <w:rsid w:val="00BA4F3D"/>
    <w:rsid w:val="00BB0F13"/>
    <w:rsid w:val="00BB146E"/>
    <w:rsid w:val="00BB3170"/>
    <w:rsid w:val="00BB3FC8"/>
    <w:rsid w:val="00BB5234"/>
    <w:rsid w:val="00BB60E4"/>
    <w:rsid w:val="00BB7BA5"/>
    <w:rsid w:val="00BC0247"/>
    <w:rsid w:val="00BC2AE3"/>
    <w:rsid w:val="00BC2CAF"/>
    <w:rsid w:val="00BC2F2D"/>
    <w:rsid w:val="00BC2F75"/>
    <w:rsid w:val="00BC3EBE"/>
    <w:rsid w:val="00BC4035"/>
    <w:rsid w:val="00BC5F50"/>
    <w:rsid w:val="00BC6FA4"/>
    <w:rsid w:val="00BC792A"/>
    <w:rsid w:val="00BD11EA"/>
    <w:rsid w:val="00BD1DA2"/>
    <w:rsid w:val="00BD20DE"/>
    <w:rsid w:val="00BD212D"/>
    <w:rsid w:val="00BD2320"/>
    <w:rsid w:val="00BD4CF7"/>
    <w:rsid w:val="00BD7169"/>
    <w:rsid w:val="00BD757E"/>
    <w:rsid w:val="00BD7858"/>
    <w:rsid w:val="00BD79B9"/>
    <w:rsid w:val="00BD79EC"/>
    <w:rsid w:val="00BE1FE5"/>
    <w:rsid w:val="00BE2006"/>
    <w:rsid w:val="00BE23C4"/>
    <w:rsid w:val="00BE2912"/>
    <w:rsid w:val="00BE61EB"/>
    <w:rsid w:val="00BF0F7F"/>
    <w:rsid w:val="00BF34F0"/>
    <w:rsid w:val="00BF3CDB"/>
    <w:rsid w:val="00BF3FE9"/>
    <w:rsid w:val="00BF4667"/>
    <w:rsid w:val="00BF767D"/>
    <w:rsid w:val="00C0005B"/>
    <w:rsid w:val="00C02313"/>
    <w:rsid w:val="00C03863"/>
    <w:rsid w:val="00C03E46"/>
    <w:rsid w:val="00C0455E"/>
    <w:rsid w:val="00C07587"/>
    <w:rsid w:val="00C128F0"/>
    <w:rsid w:val="00C12921"/>
    <w:rsid w:val="00C13C76"/>
    <w:rsid w:val="00C248C7"/>
    <w:rsid w:val="00C24BCA"/>
    <w:rsid w:val="00C24EF9"/>
    <w:rsid w:val="00C34CB6"/>
    <w:rsid w:val="00C402CF"/>
    <w:rsid w:val="00C406D1"/>
    <w:rsid w:val="00C412DE"/>
    <w:rsid w:val="00C41D2A"/>
    <w:rsid w:val="00C425FD"/>
    <w:rsid w:val="00C42D1A"/>
    <w:rsid w:val="00C44022"/>
    <w:rsid w:val="00C446F2"/>
    <w:rsid w:val="00C46898"/>
    <w:rsid w:val="00C46A0C"/>
    <w:rsid w:val="00C47BF1"/>
    <w:rsid w:val="00C5090A"/>
    <w:rsid w:val="00C5145B"/>
    <w:rsid w:val="00C52D6F"/>
    <w:rsid w:val="00C52FD1"/>
    <w:rsid w:val="00C55882"/>
    <w:rsid w:val="00C56FC6"/>
    <w:rsid w:val="00C62A9B"/>
    <w:rsid w:val="00C62F73"/>
    <w:rsid w:val="00C64A45"/>
    <w:rsid w:val="00C66259"/>
    <w:rsid w:val="00C6635D"/>
    <w:rsid w:val="00C67475"/>
    <w:rsid w:val="00C674A1"/>
    <w:rsid w:val="00C6775F"/>
    <w:rsid w:val="00C7009D"/>
    <w:rsid w:val="00C70D5B"/>
    <w:rsid w:val="00C76A9E"/>
    <w:rsid w:val="00C77C43"/>
    <w:rsid w:val="00C83460"/>
    <w:rsid w:val="00C84228"/>
    <w:rsid w:val="00C911C3"/>
    <w:rsid w:val="00C93100"/>
    <w:rsid w:val="00C93A16"/>
    <w:rsid w:val="00C948FB"/>
    <w:rsid w:val="00C96ACB"/>
    <w:rsid w:val="00C9744D"/>
    <w:rsid w:val="00CA1A6C"/>
    <w:rsid w:val="00CA27C1"/>
    <w:rsid w:val="00CA28EA"/>
    <w:rsid w:val="00CA371D"/>
    <w:rsid w:val="00CA3FC8"/>
    <w:rsid w:val="00CA516E"/>
    <w:rsid w:val="00CA5600"/>
    <w:rsid w:val="00CA6AB2"/>
    <w:rsid w:val="00CA6F01"/>
    <w:rsid w:val="00CA7226"/>
    <w:rsid w:val="00CB0F86"/>
    <w:rsid w:val="00CB1255"/>
    <w:rsid w:val="00CB36D7"/>
    <w:rsid w:val="00CB3D4F"/>
    <w:rsid w:val="00CB4E79"/>
    <w:rsid w:val="00CB6C76"/>
    <w:rsid w:val="00CB732C"/>
    <w:rsid w:val="00CC2ACE"/>
    <w:rsid w:val="00CC3132"/>
    <w:rsid w:val="00CC34B0"/>
    <w:rsid w:val="00CC4F87"/>
    <w:rsid w:val="00CC58D1"/>
    <w:rsid w:val="00CD02C6"/>
    <w:rsid w:val="00CD2BAF"/>
    <w:rsid w:val="00CD3526"/>
    <w:rsid w:val="00CD5283"/>
    <w:rsid w:val="00CD5C63"/>
    <w:rsid w:val="00CD78AD"/>
    <w:rsid w:val="00CD7B3C"/>
    <w:rsid w:val="00CE073C"/>
    <w:rsid w:val="00CE244D"/>
    <w:rsid w:val="00CE2527"/>
    <w:rsid w:val="00CE36C5"/>
    <w:rsid w:val="00CE5EE4"/>
    <w:rsid w:val="00CE6DD2"/>
    <w:rsid w:val="00CF026D"/>
    <w:rsid w:val="00CF3B0D"/>
    <w:rsid w:val="00CF508D"/>
    <w:rsid w:val="00CF5E46"/>
    <w:rsid w:val="00D01409"/>
    <w:rsid w:val="00D019A2"/>
    <w:rsid w:val="00D03DC7"/>
    <w:rsid w:val="00D07A64"/>
    <w:rsid w:val="00D10123"/>
    <w:rsid w:val="00D12213"/>
    <w:rsid w:val="00D13D05"/>
    <w:rsid w:val="00D14574"/>
    <w:rsid w:val="00D159BB"/>
    <w:rsid w:val="00D207A3"/>
    <w:rsid w:val="00D208AF"/>
    <w:rsid w:val="00D216D5"/>
    <w:rsid w:val="00D21F73"/>
    <w:rsid w:val="00D23129"/>
    <w:rsid w:val="00D233BF"/>
    <w:rsid w:val="00D23A5B"/>
    <w:rsid w:val="00D2404C"/>
    <w:rsid w:val="00D25FF9"/>
    <w:rsid w:val="00D3007A"/>
    <w:rsid w:val="00D3275F"/>
    <w:rsid w:val="00D34F20"/>
    <w:rsid w:val="00D37480"/>
    <w:rsid w:val="00D4123C"/>
    <w:rsid w:val="00D4275C"/>
    <w:rsid w:val="00D44F88"/>
    <w:rsid w:val="00D5080E"/>
    <w:rsid w:val="00D51286"/>
    <w:rsid w:val="00D524D3"/>
    <w:rsid w:val="00D52DC6"/>
    <w:rsid w:val="00D53CF8"/>
    <w:rsid w:val="00D62EA6"/>
    <w:rsid w:val="00D633A1"/>
    <w:rsid w:val="00D63D42"/>
    <w:rsid w:val="00D64CF6"/>
    <w:rsid w:val="00D65B08"/>
    <w:rsid w:val="00D67024"/>
    <w:rsid w:val="00D67123"/>
    <w:rsid w:val="00D709D0"/>
    <w:rsid w:val="00D71396"/>
    <w:rsid w:val="00D714D3"/>
    <w:rsid w:val="00D71FD2"/>
    <w:rsid w:val="00D75185"/>
    <w:rsid w:val="00D7573D"/>
    <w:rsid w:val="00D80BB4"/>
    <w:rsid w:val="00D813C2"/>
    <w:rsid w:val="00D8153D"/>
    <w:rsid w:val="00D827E3"/>
    <w:rsid w:val="00D83627"/>
    <w:rsid w:val="00D85F16"/>
    <w:rsid w:val="00D86ADF"/>
    <w:rsid w:val="00D906A5"/>
    <w:rsid w:val="00D93DB2"/>
    <w:rsid w:val="00D946DF"/>
    <w:rsid w:val="00D965FA"/>
    <w:rsid w:val="00DA019A"/>
    <w:rsid w:val="00DA4BBF"/>
    <w:rsid w:val="00DA65E4"/>
    <w:rsid w:val="00DA6E9D"/>
    <w:rsid w:val="00DA6EC4"/>
    <w:rsid w:val="00DA7A56"/>
    <w:rsid w:val="00DA7CC0"/>
    <w:rsid w:val="00DA7F83"/>
    <w:rsid w:val="00DB0A68"/>
    <w:rsid w:val="00DB267B"/>
    <w:rsid w:val="00DB33CD"/>
    <w:rsid w:val="00DB586E"/>
    <w:rsid w:val="00DB667C"/>
    <w:rsid w:val="00DB72CE"/>
    <w:rsid w:val="00DC06BF"/>
    <w:rsid w:val="00DC0A3D"/>
    <w:rsid w:val="00DC228C"/>
    <w:rsid w:val="00DC35C0"/>
    <w:rsid w:val="00DC538C"/>
    <w:rsid w:val="00DC643C"/>
    <w:rsid w:val="00DC7D78"/>
    <w:rsid w:val="00DD1CE5"/>
    <w:rsid w:val="00DD2DCF"/>
    <w:rsid w:val="00DD2ED6"/>
    <w:rsid w:val="00DD769B"/>
    <w:rsid w:val="00DD78EE"/>
    <w:rsid w:val="00DD79CE"/>
    <w:rsid w:val="00DD7CBE"/>
    <w:rsid w:val="00DE40F7"/>
    <w:rsid w:val="00DE4349"/>
    <w:rsid w:val="00DE56B1"/>
    <w:rsid w:val="00DF07D0"/>
    <w:rsid w:val="00DF1DC7"/>
    <w:rsid w:val="00DF39B3"/>
    <w:rsid w:val="00DF4783"/>
    <w:rsid w:val="00DF7D26"/>
    <w:rsid w:val="00E00454"/>
    <w:rsid w:val="00E034AF"/>
    <w:rsid w:val="00E06739"/>
    <w:rsid w:val="00E06805"/>
    <w:rsid w:val="00E07F8C"/>
    <w:rsid w:val="00E100D9"/>
    <w:rsid w:val="00E1044C"/>
    <w:rsid w:val="00E134E7"/>
    <w:rsid w:val="00E13AE4"/>
    <w:rsid w:val="00E14A15"/>
    <w:rsid w:val="00E16244"/>
    <w:rsid w:val="00E16B94"/>
    <w:rsid w:val="00E20AAF"/>
    <w:rsid w:val="00E226C0"/>
    <w:rsid w:val="00E228A7"/>
    <w:rsid w:val="00E237EC"/>
    <w:rsid w:val="00E23D52"/>
    <w:rsid w:val="00E25FDA"/>
    <w:rsid w:val="00E3059A"/>
    <w:rsid w:val="00E31AB2"/>
    <w:rsid w:val="00E3491D"/>
    <w:rsid w:val="00E36F10"/>
    <w:rsid w:val="00E40544"/>
    <w:rsid w:val="00E4231B"/>
    <w:rsid w:val="00E42850"/>
    <w:rsid w:val="00E43677"/>
    <w:rsid w:val="00E4457C"/>
    <w:rsid w:val="00E4567D"/>
    <w:rsid w:val="00E46FBF"/>
    <w:rsid w:val="00E5778F"/>
    <w:rsid w:val="00E60629"/>
    <w:rsid w:val="00E60F5E"/>
    <w:rsid w:val="00E628D0"/>
    <w:rsid w:val="00E64442"/>
    <w:rsid w:val="00E677DF"/>
    <w:rsid w:val="00E73051"/>
    <w:rsid w:val="00E7402C"/>
    <w:rsid w:val="00E74A18"/>
    <w:rsid w:val="00E7551B"/>
    <w:rsid w:val="00E76887"/>
    <w:rsid w:val="00E81178"/>
    <w:rsid w:val="00E81B33"/>
    <w:rsid w:val="00E83170"/>
    <w:rsid w:val="00E87370"/>
    <w:rsid w:val="00E914D2"/>
    <w:rsid w:val="00E93477"/>
    <w:rsid w:val="00E95833"/>
    <w:rsid w:val="00E964B0"/>
    <w:rsid w:val="00E97584"/>
    <w:rsid w:val="00E97941"/>
    <w:rsid w:val="00EA074B"/>
    <w:rsid w:val="00EA3C15"/>
    <w:rsid w:val="00EA45C7"/>
    <w:rsid w:val="00EA4828"/>
    <w:rsid w:val="00EA5D3B"/>
    <w:rsid w:val="00EA628A"/>
    <w:rsid w:val="00EA77A7"/>
    <w:rsid w:val="00EB39A4"/>
    <w:rsid w:val="00EB3B3C"/>
    <w:rsid w:val="00EB4C3F"/>
    <w:rsid w:val="00EB4ED6"/>
    <w:rsid w:val="00EB59F4"/>
    <w:rsid w:val="00EB5A85"/>
    <w:rsid w:val="00EC01CB"/>
    <w:rsid w:val="00EC0CD2"/>
    <w:rsid w:val="00EC184C"/>
    <w:rsid w:val="00EC2162"/>
    <w:rsid w:val="00EC5D3D"/>
    <w:rsid w:val="00EC60A8"/>
    <w:rsid w:val="00EC641E"/>
    <w:rsid w:val="00ED03CC"/>
    <w:rsid w:val="00ED060D"/>
    <w:rsid w:val="00ED0AE7"/>
    <w:rsid w:val="00ED0B25"/>
    <w:rsid w:val="00ED3505"/>
    <w:rsid w:val="00ED41AB"/>
    <w:rsid w:val="00ED5AF8"/>
    <w:rsid w:val="00EE35FD"/>
    <w:rsid w:val="00EE3878"/>
    <w:rsid w:val="00EE518F"/>
    <w:rsid w:val="00EE52DC"/>
    <w:rsid w:val="00EE59FB"/>
    <w:rsid w:val="00EE5C3A"/>
    <w:rsid w:val="00EF1664"/>
    <w:rsid w:val="00EF26BA"/>
    <w:rsid w:val="00EF2E39"/>
    <w:rsid w:val="00EF51E3"/>
    <w:rsid w:val="00EF66B2"/>
    <w:rsid w:val="00EF67FC"/>
    <w:rsid w:val="00F01E07"/>
    <w:rsid w:val="00F024C3"/>
    <w:rsid w:val="00F0363F"/>
    <w:rsid w:val="00F03841"/>
    <w:rsid w:val="00F03A5C"/>
    <w:rsid w:val="00F05414"/>
    <w:rsid w:val="00F05F01"/>
    <w:rsid w:val="00F07FE2"/>
    <w:rsid w:val="00F1239C"/>
    <w:rsid w:val="00F125A7"/>
    <w:rsid w:val="00F14320"/>
    <w:rsid w:val="00F1632B"/>
    <w:rsid w:val="00F179FD"/>
    <w:rsid w:val="00F234CC"/>
    <w:rsid w:val="00F30BB9"/>
    <w:rsid w:val="00F30F96"/>
    <w:rsid w:val="00F31405"/>
    <w:rsid w:val="00F31661"/>
    <w:rsid w:val="00F31B5E"/>
    <w:rsid w:val="00F323AF"/>
    <w:rsid w:val="00F32B4F"/>
    <w:rsid w:val="00F338D3"/>
    <w:rsid w:val="00F33EF7"/>
    <w:rsid w:val="00F37FDE"/>
    <w:rsid w:val="00F4254C"/>
    <w:rsid w:val="00F430FD"/>
    <w:rsid w:val="00F44514"/>
    <w:rsid w:val="00F44B07"/>
    <w:rsid w:val="00F46EDA"/>
    <w:rsid w:val="00F508B7"/>
    <w:rsid w:val="00F50EC0"/>
    <w:rsid w:val="00F60652"/>
    <w:rsid w:val="00F61C42"/>
    <w:rsid w:val="00F62126"/>
    <w:rsid w:val="00F638D6"/>
    <w:rsid w:val="00F640D1"/>
    <w:rsid w:val="00F66D93"/>
    <w:rsid w:val="00F72ACF"/>
    <w:rsid w:val="00F7404F"/>
    <w:rsid w:val="00F740D7"/>
    <w:rsid w:val="00F753C8"/>
    <w:rsid w:val="00F84D9E"/>
    <w:rsid w:val="00F852C2"/>
    <w:rsid w:val="00F8535E"/>
    <w:rsid w:val="00F8644D"/>
    <w:rsid w:val="00F87323"/>
    <w:rsid w:val="00F87B25"/>
    <w:rsid w:val="00F90584"/>
    <w:rsid w:val="00F915EE"/>
    <w:rsid w:val="00F92003"/>
    <w:rsid w:val="00F92D9E"/>
    <w:rsid w:val="00F9421A"/>
    <w:rsid w:val="00F9645F"/>
    <w:rsid w:val="00F97AEE"/>
    <w:rsid w:val="00FA11E8"/>
    <w:rsid w:val="00FA53CC"/>
    <w:rsid w:val="00FA7262"/>
    <w:rsid w:val="00FA786B"/>
    <w:rsid w:val="00FB067B"/>
    <w:rsid w:val="00FB16A9"/>
    <w:rsid w:val="00FB3163"/>
    <w:rsid w:val="00FB434F"/>
    <w:rsid w:val="00FB50D0"/>
    <w:rsid w:val="00FB5881"/>
    <w:rsid w:val="00FB5B54"/>
    <w:rsid w:val="00FB650D"/>
    <w:rsid w:val="00FB698C"/>
    <w:rsid w:val="00FC215A"/>
    <w:rsid w:val="00FC705D"/>
    <w:rsid w:val="00FD121E"/>
    <w:rsid w:val="00FD1E35"/>
    <w:rsid w:val="00FD3F63"/>
    <w:rsid w:val="00FD5109"/>
    <w:rsid w:val="00FD5F14"/>
    <w:rsid w:val="00FD6809"/>
    <w:rsid w:val="00FE1994"/>
    <w:rsid w:val="00FE2336"/>
    <w:rsid w:val="00FE2462"/>
    <w:rsid w:val="00FE2B07"/>
    <w:rsid w:val="00FE2E07"/>
    <w:rsid w:val="00FE436D"/>
    <w:rsid w:val="00FE48CA"/>
    <w:rsid w:val="00FE4967"/>
    <w:rsid w:val="00FE4D36"/>
    <w:rsid w:val="00FE63DA"/>
    <w:rsid w:val="00FE6B99"/>
    <w:rsid w:val="00FF255F"/>
    <w:rsid w:val="00FF3ED3"/>
    <w:rsid w:val="00FF5164"/>
    <w:rsid w:val="00FF6CB4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06805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6805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1F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353"/>
  </w:style>
  <w:style w:type="paragraph" w:styleId="Pieddepage">
    <w:name w:val="footer"/>
    <w:basedOn w:val="Normal"/>
    <w:link w:val="PieddepageCar"/>
    <w:uiPriority w:val="99"/>
    <w:unhideWhenUsed/>
    <w:rsid w:val="001F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353"/>
  </w:style>
  <w:style w:type="paragraph" w:styleId="Paragraphedeliste">
    <w:name w:val="List Paragraph"/>
    <w:basedOn w:val="Normal"/>
    <w:uiPriority w:val="34"/>
    <w:qFormat/>
    <w:rsid w:val="005717B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B7B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B7B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7BA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77C4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F7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B2BA6"/>
    <w:rPr>
      <w:color w:val="800080" w:themeColor="followedHyperlink"/>
      <w:u w:val="single"/>
    </w:rPr>
  </w:style>
  <w:style w:type="paragraph" w:customStyle="1" w:styleId="xl66">
    <w:name w:val="xl66"/>
    <w:basedOn w:val="Normal"/>
    <w:rsid w:val="0016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646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646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646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646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646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646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646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1646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646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646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646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646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646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025A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25A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25A9C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31BC0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831BC0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31BC0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E3A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2E3A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2E3A05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2E3A05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2E3A05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2E3A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FD12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FD12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F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F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FD12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FD12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FD12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FD12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FD12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FD12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FD12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FD12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FD12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FD12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FD12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FD12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7673E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0">
    <w:name w:val="font0"/>
    <w:basedOn w:val="Normal"/>
    <w:rsid w:val="003F72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8">
    <w:name w:val="xl188"/>
    <w:basedOn w:val="Normal"/>
    <w:rsid w:val="003F72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3F72A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3F72A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3F72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Normal"/>
    <w:rsid w:val="003F72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3F72A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3F72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4D26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D26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D26F6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4D26F6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06805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6805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1F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353"/>
  </w:style>
  <w:style w:type="paragraph" w:styleId="Pieddepage">
    <w:name w:val="footer"/>
    <w:basedOn w:val="Normal"/>
    <w:link w:val="PieddepageCar"/>
    <w:uiPriority w:val="99"/>
    <w:unhideWhenUsed/>
    <w:rsid w:val="001F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353"/>
  </w:style>
  <w:style w:type="paragraph" w:styleId="Paragraphedeliste">
    <w:name w:val="List Paragraph"/>
    <w:basedOn w:val="Normal"/>
    <w:uiPriority w:val="34"/>
    <w:qFormat/>
    <w:rsid w:val="005717B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BB7B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B7B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7BA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77C4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F7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B2BA6"/>
    <w:rPr>
      <w:color w:val="800080" w:themeColor="followedHyperlink"/>
      <w:u w:val="single"/>
    </w:rPr>
  </w:style>
  <w:style w:type="paragraph" w:customStyle="1" w:styleId="xl66">
    <w:name w:val="xl66"/>
    <w:basedOn w:val="Normal"/>
    <w:rsid w:val="0016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646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646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646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646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646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1646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646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1646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646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646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1646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1646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1646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025A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25A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25A9C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31BC0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831BC0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31BC0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E3A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2E3A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2E3A05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2E3A05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Normal"/>
    <w:rsid w:val="002E3A05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2E3A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FD12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FD12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F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F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FD12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FD121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FD12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FD12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FD12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FD12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FD12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FD12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FD12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FD12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FD121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FD12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7673E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0">
    <w:name w:val="font0"/>
    <w:basedOn w:val="Normal"/>
    <w:rsid w:val="003F72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88">
    <w:name w:val="xl188"/>
    <w:basedOn w:val="Normal"/>
    <w:rsid w:val="003F72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Normal"/>
    <w:rsid w:val="003F72A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3F72A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Normal"/>
    <w:rsid w:val="003F72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Normal"/>
    <w:rsid w:val="003F72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3F72A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Normal"/>
    <w:rsid w:val="003F72A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Normal"/>
    <w:rsid w:val="003F72A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4D26F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4D26F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4D26F6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4D26F6"/>
    <w:pPr>
      <w:pBdr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4D0D4-814D-4D8C-8A62-E4F387A2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19525</Words>
  <Characters>107390</Characters>
  <Application>Microsoft Office Word</Application>
  <DocSecurity>0</DocSecurity>
  <Lines>894</Lines>
  <Paragraphs>253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jejeletourb</dc:creator>
  <cp:lastModifiedBy>Ordinateur Personnel</cp:lastModifiedBy>
  <cp:revision>2</cp:revision>
  <cp:lastPrinted>2017-04-27T08:43:00Z</cp:lastPrinted>
  <dcterms:created xsi:type="dcterms:W3CDTF">2017-06-26T08:36:00Z</dcterms:created>
  <dcterms:modified xsi:type="dcterms:W3CDTF">2017-06-26T08:36:00Z</dcterms:modified>
</cp:coreProperties>
</file>